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EC913" w14:textId="77777777" w:rsidR="00C91B1E" w:rsidRPr="000D411E" w:rsidRDefault="00C91B1E" w:rsidP="00624C28">
      <w:pPr>
        <w:pStyle w:val="Titolo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cs="Trebuchet MS"/>
          <w:b/>
          <w:bCs/>
          <w:sz w:val="24"/>
          <w:szCs w:val="24"/>
          <w:lang w:val="en-GB" w:eastAsia="de-DE"/>
        </w:rPr>
      </w:pPr>
      <w:r w:rsidRPr="000D411E">
        <w:rPr>
          <w:rFonts w:cs="Trebuchet MS"/>
          <w:b/>
          <w:bCs/>
          <w:sz w:val="24"/>
          <w:szCs w:val="24"/>
          <w:lang w:val="en-GB" w:eastAsia="de-DE"/>
        </w:rPr>
        <w:t>INFORMATION REGARDING THE PROCESSING OF PERSONAL DATA</w:t>
      </w:r>
    </w:p>
    <w:p w14:paraId="2174AE87" w14:textId="77777777" w:rsidR="00C91B1E" w:rsidRPr="000D411E" w:rsidRDefault="00C91B1E" w:rsidP="00624C28">
      <w:pPr>
        <w:pStyle w:val="Paragrafoelenco"/>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Arial"/>
          <w:color w:val="212121"/>
          <w:sz w:val="24"/>
          <w:szCs w:val="24"/>
          <w:shd w:val="clear" w:color="auto" w:fill="FFFFFF"/>
          <w:lang w:val="en-GB"/>
        </w:rPr>
      </w:pPr>
    </w:p>
    <w:p w14:paraId="1458359B" w14:textId="77777777" w:rsidR="00C91B1E" w:rsidRPr="000D41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The personal data of the user are used by the Central European Initiative-Executive Secretariat, which is responsible for the data processing, in compliance with the principles of protection of personal data established by the GDPR 2016/679 Regulation. </w:t>
      </w:r>
    </w:p>
    <w:p w14:paraId="170D3681" w14:textId="77777777" w:rsidR="00C91B1E" w:rsidRPr="000D41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Arial"/>
          <w:color w:val="212121"/>
          <w:sz w:val="24"/>
          <w:szCs w:val="24"/>
          <w:shd w:val="clear" w:color="auto" w:fill="FFFFFF"/>
          <w:lang w:val="en-GB"/>
        </w:rPr>
      </w:pPr>
    </w:p>
    <w:p w14:paraId="70F0B95E" w14:textId="77777777" w:rsidR="00C91B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Style w:val="I"/>
          <w:rFonts w:asciiTheme="majorHAnsi" w:eastAsiaTheme="majorEastAsia" w:hAnsiTheme="majorHAnsi" w:cs="Trebuchet MS"/>
          <w:b/>
          <w:bCs/>
          <w:sz w:val="24"/>
          <w:szCs w:val="24"/>
          <w:u w:val="single"/>
          <w:lang w:val="en-GB"/>
        </w:rPr>
      </w:pPr>
      <w:r w:rsidRPr="000D411E">
        <w:rPr>
          <w:rStyle w:val="I"/>
          <w:rFonts w:asciiTheme="majorHAnsi" w:eastAsiaTheme="majorEastAsia" w:hAnsiTheme="majorHAnsi" w:cs="Trebuchet MS"/>
          <w:b/>
          <w:bCs/>
          <w:sz w:val="24"/>
          <w:szCs w:val="24"/>
          <w:u w:val="single"/>
          <w:lang w:val="en-GB"/>
        </w:rPr>
        <w:t xml:space="preserve">MODALITIES AND PURPOSES OF DATA PROCESSING </w:t>
      </w:r>
    </w:p>
    <w:p w14:paraId="5A204E00" w14:textId="77777777" w:rsidR="00624C28" w:rsidRPr="000D411E" w:rsidRDefault="00624C28"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b/>
          <w:bCs/>
          <w:iCs/>
          <w:sz w:val="24"/>
          <w:szCs w:val="24"/>
          <w:u w:val="single"/>
          <w:lang w:val="en-GB"/>
        </w:rPr>
      </w:pPr>
    </w:p>
    <w:p w14:paraId="5E04486D" w14:textId="4ACD7E13" w:rsidR="00C91B1E" w:rsidRPr="000D411E" w:rsidRDefault="00C91B1E" w:rsidP="00624C28">
      <w:pPr>
        <w:pStyle w:val="Paragrafoelenco"/>
        <w:numPr>
          <w:ilvl w:val="0"/>
          <w:numId w:val="10"/>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We inform you that the data will be processed with the support of the following means: </w:t>
      </w:r>
    </w:p>
    <w:p w14:paraId="655B7269" w14:textId="4F15CE5A" w:rsidR="00C91B1E" w:rsidRPr="000D411E" w:rsidRDefault="00C91B1E" w:rsidP="00624C28">
      <w:pPr>
        <w:pStyle w:val="Paragrafoelenco"/>
        <w:numPr>
          <w:ilvl w:val="0"/>
          <w:numId w:val="18"/>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Mixed - electronic and paper </w:t>
      </w:r>
    </w:p>
    <w:p w14:paraId="004106CE" w14:textId="245D3250" w:rsidR="00C91B1E" w:rsidRPr="000D41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with the following purposes: </w:t>
      </w:r>
    </w:p>
    <w:p w14:paraId="59AECC73" w14:textId="77777777" w:rsidR="00C91B1E" w:rsidRPr="000D411E" w:rsidRDefault="00C91B1E" w:rsidP="00624C28">
      <w:pPr>
        <w:pStyle w:val="Paragrafoelenco"/>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Calls</w:t>
      </w:r>
    </w:p>
    <w:p w14:paraId="21E639CA" w14:textId="77777777" w:rsidR="00C91B1E" w:rsidRPr="000D411E" w:rsidRDefault="00C91B1E" w:rsidP="00624C28">
      <w:pPr>
        <w:pStyle w:val="Paragrafoelenco"/>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Communication, information, exchange mail for meetings, collaborations</w:t>
      </w:r>
    </w:p>
    <w:p w14:paraId="1843AC5D" w14:textId="77777777" w:rsidR="00C91B1E" w:rsidRPr="000D411E" w:rsidRDefault="00C91B1E" w:rsidP="00624C28">
      <w:pPr>
        <w:pStyle w:val="Paragrafoelenco"/>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 xml:space="preserve">Contract for contribution </w:t>
      </w:r>
    </w:p>
    <w:p w14:paraId="7738252D" w14:textId="77777777" w:rsidR="00C91B1E" w:rsidRPr="000D411E" w:rsidRDefault="00C91B1E" w:rsidP="00624C28">
      <w:pPr>
        <w:pStyle w:val="Paragrafoelenco"/>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Project proposal development</w:t>
      </w:r>
    </w:p>
    <w:p w14:paraId="3FF734CC" w14:textId="77777777" w:rsidR="00C91B1E" w:rsidRPr="000D411E" w:rsidRDefault="00C91B1E" w:rsidP="00624C28">
      <w:pPr>
        <w:pStyle w:val="Paragrafoelenco"/>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Elaboration of documentation related to the approval and implementation of projects</w:t>
      </w:r>
    </w:p>
    <w:p w14:paraId="09B13CEC" w14:textId="77777777" w:rsidR="00C91B1E" w:rsidRPr="000D411E" w:rsidRDefault="00C91B1E" w:rsidP="00624C28">
      <w:pPr>
        <w:pStyle w:val="Paragrafoelenco"/>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Management of collaboration with external bodies</w:t>
      </w:r>
    </w:p>
    <w:p w14:paraId="6F7ACFCC" w14:textId="77777777" w:rsidR="00C91B1E" w:rsidRPr="000D411E" w:rsidRDefault="00C91B1E" w:rsidP="00624C28">
      <w:pPr>
        <w:pStyle w:val="Paragrafoelenco"/>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Organisation of events and trips</w:t>
      </w:r>
    </w:p>
    <w:p w14:paraId="5582A970" w14:textId="77777777" w:rsidR="00C91B1E" w:rsidRPr="000D411E" w:rsidRDefault="00C91B1E" w:rsidP="00624C28">
      <w:pPr>
        <w:pStyle w:val="Paragrafoelenco"/>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Publication of news / information on the website / publications / newsletters</w:t>
      </w:r>
    </w:p>
    <w:p w14:paraId="10AB0FEC" w14:textId="77777777" w:rsidR="00C91B1E" w:rsidRPr="000D411E" w:rsidRDefault="00C91B1E" w:rsidP="00624C28">
      <w:pPr>
        <w:pStyle w:val="Paragrafoelenco"/>
        <w:widowControl/>
        <w:numPr>
          <w:ilvl w:val="0"/>
          <w:numId w:val="1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Public relations and communications for the purpose of visibility</w:t>
      </w:r>
    </w:p>
    <w:p w14:paraId="0D8E893C" w14:textId="77777777" w:rsidR="00C91B1E" w:rsidRPr="000D411E" w:rsidRDefault="00C91B1E" w:rsidP="00624C28">
      <w:pPr>
        <w:pStyle w:val="Paragrafoelenco"/>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080"/>
        <w:jc w:val="both"/>
        <w:rPr>
          <w:rFonts w:asciiTheme="majorHAnsi" w:hAnsiTheme="majorHAnsi" w:cs="Arial"/>
          <w:color w:val="212121"/>
          <w:sz w:val="24"/>
          <w:szCs w:val="24"/>
          <w:shd w:val="clear" w:color="auto" w:fill="FFFFFF"/>
          <w:lang w:val="en-GB"/>
        </w:rPr>
      </w:pPr>
    </w:p>
    <w:p w14:paraId="303374A0" w14:textId="77777777" w:rsidR="00C91B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Style w:val="I"/>
          <w:rFonts w:asciiTheme="majorHAnsi" w:eastAsiaTheme="majorEastAsia" w:hAnsiTheme="majorHAnsi" w:cs="Trebuchet MS"/>
          <w:b/>
          <w:bCs/>
          <w:sz w:val="24"/>
          <w:szCs w:val="24"/>
          <w:u w:val="single"/>
          <w:lang w:val="en-GB"/>
        </w:rPr>
      </w:pPr>
      <w:r w:rsidRPr="000D411E">
        <w:rPr>
          <w:rStyle w:val="I"/>
          <w:rFonts w:asciiTheme="majorHAnsi" w:eastAsiaTheme="majorEastAsia" w:hAnsiTheme="majorHAnsi" w:cs="Trebuchet MS"/>
          <w:b/>
          <w:bCs/>
          <w:sz w:val="24"/>
          <w:szCs w:val="24"/>
          <w:u w:val="single"/>
          <w:lang w:val="en-GB"/>
        </w:rPr>
        <w:t xml:space="preserve">LEGAL BASIS </w:t>
      </w:r>
    </w:p>
    <w:p w14:paraId="6964B481" w14:textId="77777777" w:rsidR="00624C28" w:rsidRPr="000D411E" w:rsidRDefault="00624C28"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b/>
          <w:bCs/>
          <w:iCs/>
          <w:sz w:val="24"/>
          <w:szCs w:val="24"/>
          <w:u w:val="single"/>
          <w:lang w:val="en-GB"/>
        </w:rPr>
      </w:pPr>
    </w:p>
    <w:p w14:paraId="410DEFF2" w14:textId="3ED24229" w:rsidR="00C91B1E" w:rsidRPr="000D411E" w:rsidRDefault="00C91B1E" w:rsidP="00624C28">
      <w:pPr>
        <w:pStyle w:val="Paragrafoelenco"/>
        <w:numPr>
          <w:ilvl w:val="0"/>
          <w:numId w:val="10"/>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The provision of data is mandatory for all that is required by legal and contractual obligations and therefore any refusal to supply them in whole or in part may give rise to the impossibility of providing the services requested. The company processes the user's optional data </w:t>
      </w:r>
      <w:proofErr w:type="gramStart"/>
      <w:r w:rsidRPr="000D411E">
        <w:rPr>
          <w:rFonts w:asciiTheme="majorHAnsi" w:hAnsiTheme="majorHAnsi" w:cs="Arial"/>
          <w:color w:val="212121"/>
          <w:sz w:val="24"/>
          <w:szCs w:val="24"/>
          <w:shd w:val="clear" w:color="auto" w:fill="FFFFFF"/>
          <w:lang w:val="en-GB"/>
        </w:rPr>
        <w:t>on the basis of</w:t>
      </w:r>
      <w:proofErr w:type="gramEnd"/>
      <w:r w:rsidRPr="000D411E">
        <w:rPr>
          <w:rFonts w:asciiTheme="majorHAnsi" w:hAnsiTheme="majorHAnsi" w:cs="Arial"/>
          <w:color w:val="212121"/>
          <w:sz w:val="24"/>
          <w:szCs w:val="24"/>
          <w:shd w:val="clear" w:color="auto" w:fill="FFFFFF"/>
          <w:lang w:val="en-GB"/>
        </w:rPr>
        <w:t xml:space="preserve"> consent, i</w:t>
      </w:r>
      <w:r w:rsidR="00292E1F" w:rsidRPr="000D411E">
        <w:rPr>
          <w:rFonts w:asciiTheme="majorHAnsi" w:hAnsiTheme="majorHAnsi" w:cs="Arial"/>
          <w:color w:val="212121"/>
          <w:sz w:val="24"/>
          <w:szCs w:val="24"/>
          <w:shd w:val="clear" w:color="auto" w:fill="FFFFFF"/>
          <w:lang w:val="en-GB"/>
        </w:rPr>
        <w:t>.</w:t>
      </w:r>
      <w:r w:rsidRPr="000D411E">
        <w:rPr>
          <w:rFonts w:asciiTheme="majorHAnsi" w:hAnsiTheme="majorHAnsi" w:cs="Arial"/>
          <w:color w:val="212121"/>
          <w:sz w:val="24"/>
          <w:szCs w:val="24"/>
          <w:shd w:val="clear" w:color="auto" w:fill="FFFFFF"/>
          <w:lang w:val="en-GB"/>
        </w:rPr>
        <w:t>e</w:t>
      </w:r>
      <w:r w:rsidR="00292E1F" w:rsidRPr="000D411E">
        <w:rPr>
          <w:rFonts w:asciiTheme="majorHAnsi" w:hAnsiTheme="majorHAnsi" w:cs="Arial"/>
          <w:color w:val="212121"/>
          <w:sz w:val="24"/>
          <w:szCs w:val="24"/>
          <w:shd w:val="clear" w:color="auto" w:fill="FFFFFF"/>
          <w:lang w:val="en-GB"/>
        </w:rPr>
        <w:t>.</w:t>
      </w:r>
      <w:r w:rsidRPr="000D411E">
        <w:rPr>
          <w:rFonts w:asciiTheme="majorHAnsi" w:hAnsiTheme="majorHAnsi" w:cs="Arial"/>
          <w:color w:val="212121"/>
          <w:sz w:val="24"/>
          <w:szCs w:val="24"/>
          <w:shd w:val="clear" w:color="auto" w:fill="FFFFFF"/>
          <w:lang w:val="en-GB"/>
        </w:rPr>
        <w:t xml:space="preserve"> through the explicit approval of this privacy policy and in relation to the methods and purposes described below. </w:t>
      </w:r>
    </w:p>
    <w:p w14:paraId="4EBAFE3D" w14:textId="77777777" w:rsidR="00C91B1E" w:rsidRPr="000D411E" w:rsidRDefault="00C91B1E" w:rsidP="00624C28">
      <w:pPr>
        <w:pStyle w:val="Paragrafoelenco"/>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60"/>
        <w:jc w:val="both"/>
        <w:rPr>
          <w:rFonts w:asciiTheme="majorHAnsi" w:hAnsiTheme="majorHAnsi" w:cs="Arial"/>
          <w:color w:val="212121"/>
          <w:sz w:val="24"/>
          <w:szCs w:val="24"/>
          <w:shd w:val="clear" w:color="auto" w:fill="FFFFFF"/>
          <w:lang w:val="en-GB"/>
        </w:rPr>
      </w:pPr>
    </w:p>
    <w:p w14:paraId="76B85681" w14:textId="77777777" w:rsidR="00C91B1E" w:rsidRDefault="00C91B1E" w:rsidP="00624C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Style w:val="I"/>
          <w:rFonts w:asciiTheme="majorHAnsi" w:eastAsiaTheme="majorEastAsia" w:hAnsiTheme="majorHAnsi" w:cs="Trebuchet MS"/>
          <w:b/>
          <w:bCs/>
          <w:sz w:val="24"/>
          <w:szCs w:val="24"/>
          <w:u w:val="single"/>
          <w:lang w:val="en-GB"/>
        </w:rPr>
      </w:pPr>
      <w:r w:rsidRPr="000D411E">
        <w:rPr>
          <w:rStyle w:val="I"/>
          <w:rFonts w:asciiTheme="majorHAnsi" w:eastAsiaTheme="majorEastAsia" w:hAnsiTheme="majorHAnsi" w:cs="Trebuchet MS"/>
          <w:b/>
          <w:bCs/>
          <w:sz w:val="24"/>
          <w:szCs w:val="24"/>
          <w:u w:val="single"/>
          <w:lang w:val="en-GB"/>
        </w:rPr>
        <w:t xml:space="preserve">CATEGORIES OF ADDRESSEES </w:t>
      </w:r>
    </w:p>
    <w:p w14:paraId="104FFF81" w14:textId="77777777" w:rsidR="00624C28" w:rsidRPr="000D411E" w:rsidRDefault="00624C28" w:rsidP="00624C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Style w:val="I"/>
          <w:rFonts w:asciiTheme="majorHAnsi" w:eastAsiaTheme="majorEastAsia" w:hAnsiTheme="majorHAnsi" w:cs="Trebuchet MS"/>
          <w:b/>
          <w:bCs/>
          <w:i w:val="0"/>
          <w:sz w:val="24"/>
          <w:szCs w:val="24"/>
          <w:u w:val="single"/>
          <w:lang w:val="en-GB"/>
        </w:rPr>
      </w:pPr>
    </w:p>
    <w:p w14:paraId="18DB85BB" w14:textId="4C58E5A5" w:rsidR="00C91B1E" w:rsidRPr="000D411E" w:rsidRDefault="00C91B1E" w:rsidP="00624C28">
      <w:pPr>
        <w:pStyle w:val="Paragrafoelenco"/>
        <w:numPr>
          <w:ilvl w:val="0"/>
          <w:numId w:val="10"/>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Without prejudice to communications made in compliance with legal and contractual obligations, all data collected and processed may be communicated exclusively for the purposes specified above to the following categories of recipients:  </w:t>
      </w:r>
    </w:p>
    <w:p w14:paraId="38A61BF1" w14:textId="77777777" w:rsidR="00C91B1E" w:rsidRPr="000D411E" w:rsidRDefault="00C91B1E" w:rsidP="00624C28">
      <w:pPr>
        <w:pStyle w:val="Paragrafoelenco"/>
        <w:widowControl/>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Ministries</w:t>
      </w:r>
    </w:p>
    <w:p w14:paraId="578AD18E" w14:textId="77777777" w:rsidR="00C91B1E" w:rsidRPr="000D411E" w:rsidRDefault="00C91B1E" w:rsidP="00624C28">
      <w:pPr>
        <w:pStyle w:val="Paragrafoelenco"/>
        <w:widowControl/>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Chambers of commerce</w:t>
      </w:r>
    </w:p>
    <w:p w14:paraId="039608BC" w14:textId="77777777" w:rsidR="00C91B1E" w:rsidRPr="000D411E" w:rsidRDefault="00C91B1E" w:rsidP="00624C28">
      <w:pPr>
        <w:pStyle w:val="Paragrafoelenco"/>
        <w:widowControl/>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Credit institutions</w:t>
      </w:r>
    </w:p>
    <w:p w14:paraId="2DD9C71A" w14:textId="77777777" w:rsidR="00C91B1E" w:rsidRPr="000D411E" w:rsidRDefault="00C91B1E" w:rsidP="00624C28">
      <w:pPr>
        <w:pStyle w:val="Paragrafoelenco"/>
        <w:widowControl/>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Providers</w:t>
      </w:r>
    </w:p>
    <w:p w14:paraId="16B7E9C5" w14:textId="77777777" w:rsidR="00C91B1E" w:rsidRPr="000D411E" w:rsidRDefault="00C91B1E" w:rsidP="00624C28">
      <w:pPr>
        <w:pStyle w:val="Paragrafoelenco"/>
        <w:widowControl/>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International, Regional, Public, Non-Governmental, Private, Associations and Organisations</w:t>
      </w:r>
    </w:p>
    <w:p w14:paraId="288FDC52" w14:textId="77777777" w:rsidR="00C91B1E" w:rsidRPr="000D411E" w:rsidRDefault="00C91B1E" w:rsidP="00624C28">
      <w:pPr>
        <w:pStyle w:val="Paragrafoelenco"/>
        <w:widowControl/>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Project partners</w:t>
      </w:r>
    </w:p>
    <w:p w14:paraId="320400A5" w14:textId="77777777" w:rsidR="00C91B1E" w:rsidRPr="000D411E" w:rsidRDefault="00C91B1E" w:rsidP="00624C28">
      <w:pPr>
        <w:pStyle w:val="Paragrafoelenco"/>
        <w:widowControl/>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European Projects’ Unit / European Commission</w:t>
      </w:r>
    </w:p>
    <w:p w14:paraId="5E997F06" w14:textId="77777777" w:rsidR="00C91B1E" w:rsidRPr="000D411E" w:rsidRDefault="00C91B1E" w:rsidP="00624C28">
      <w:pPr>
        <w:pStyle w:val="Paragrafoelenco"/>
        <w:widowControl/>
        <w:numPr>
          <w:ilvl w:val="0"/>
          <w:numId w:val="1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Natural persons concerned</w:t>
      </w:r>
    </w:p>
    <w:p w14:paraId="41AAF527" w14:textId="77777777" w:rsidR="00C91B1E" w:rsidRPr="000D411E" w:rsidRDefault="00C91B1E" w:rsidP="00624C28">
      <w:pPr>
        <w:pStyle w:val="Paragrafoelenco"/>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Arial"/>
          <w:color w:val="212121"/>
          <w:sz w:val="24"/>
          <w:szCs w:val="24"/>
          <w:shd w:val="clear" w:color="auto" w:fill="FFFFFF"/>
          <w:lang w:val="en-GB"/>
        </w:rPr>
      </w:pPr>
    </w:p>
    <w:p w14:paraId="46E69657" w14:textId="54D18EE8" w:rsidR="00C91B1E" w:rsidRPr="000D41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Furthermore, in the management of your data, the following categories of authori</w:t>
      </w:r>
      <w:r w:rsidR="000D411E">
        <w:rPr>
          <w:rFonts w:asciiTheme="majorHAnsi" w:hAnsiTheme="majorHAnsi" w:cs="Arial"/>
          <w:color w:val="212121"/>
          <w:sz w:val="24"/>
          <w:szCs w:val="24"/>
          <w:shd w:val="clear" w:color="auto" w:fill="FFFFFF"/>
          <w:lang w:val="en-GB"/>
        </w:rPr>
        <w:t>s</w:t>
      </w:r>
      <w:r w:rsidRPr="000D411E">
        <w:rPr>
          <w:rFonts w:asciiTheme="majorHAnsi" w:hAnsiTheme="majorHAnsi" w:cs="Arial"/>
          <w:color w:val="212121"/>
          <w:sz w:val="24"/>
          <w:szCs w:val="24"/>
          <w:shd w:val="clear" w:color="auto" w:fill="FFFFFF"/>
          <w:lang w:val="en-GB"/>
        </w:rPr>
        <w:t xml:space="preserve">ed persons and / or internal and external managers identified in writing and to whom specific written instructions have been provided regarding the processing of data may be made known to them: </w:t>
      </w:r>
    </w:p>
    <w:p w14:paraId="172263C5" w14:textId="11BCA0D0" w:rsidR="00C91B1E" w:rsidRPr="000D411E" w:rsidRDefault="00C91B1E" w:rsidP="00624C28">
      <w:pPr>
        <w:pStyle w:val="Paragrafoelenco"/>
        <w:numPr>
          <w:ilvl w:val="0"/>
          <w:numId w:val="12"/>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lastRenderedPageBreak/>
        <w:t>Authorised personnel as defined in art. 29 of the EU Reg. 2016/679</w:t>
      </w:r>
    </w:p>
    <w:p w14:paraId="1D5A4014" w14:textId="7F249182" w:rsidR="00C91B1E" w:rsidRPr="000D411E" w:rsidRDefault="00C91B1E" w:rsidP="00624C28">
      <w:pPr>
        <w:pStyle w:val="Paragrafoelenco"/>
        <w:numPr>
          <w:ilvl w:val="0"/>
          <w:numId w:val="12"/>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External subjects appointed as data controllers pursuant to the provisions of art. 28 EU Reg. 2016/679. The updated list of data controllers can always be requested to the Central European Initiative-Executive Secretariat</w:t>
      </w:r>
    </w:p>
    <w:p w14:paraId="352DE91D" w14:textId="77777777" w:rsidR="00C91B1E" w:rsidRPr="000D41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Arial"/>
          <w:color w:val="212121"/>
          <w:sz w:val="24"/>
          <w:szCs w:val="24"/>
          <w:shd w:val="clear" w:color="auto" w:fill="FFFFFF"/>
          <w:lang w:val="en-GB"/>
        </w:rPr>
      </w:pPr>
    </w:p>
    <w:p w14:paraId="3D54CF35" w14:textId="77777777" w:rsidR="00C91B1E" w:rsidRPr="000D411E" w:rsidRDefault="00C91B1E" w:rsidP="00624C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b/>
          <w:bCs/>
          <w:i/>
          <w:sz w:val="24"/>
          <w:szCs w:val="24"/>
          <w:u w:val="single"/>
          <w:lang w:val="en-GB"/>
        </w:rPr>
      </w:pPr>
      <w:r w:rsidRPr="000D411E">
        <w:rPr>
          <w:rStyle w:val="I"/>
          <w:rFonts w:asciiTheme="majorHAnsi" w:eastAsiaTheme="majorEastAsia" w:hAnsiTheme="majorHAnsi" w:cs="Trebuchet MS"/>
          <w:b/>
          <w:bCs/>
          <w:sz w:val="24"/>
          <w:szCs w:val="24"/>
          <w:u w:val="single"/>
          <w:lang w:val="en-GB"/>
        </w:rPr>
        <w:t>PERSONAL DATA TRANSFER TO THIRD COUNTRIES</w:t>
      </w:r>
    </w:p>
    <w:p w14:paraId="799DFDA4" w14:textId="77777777" w:rsidR="00C91B1E" w:rsidRPr="000D411E" w:rsidRDefault="00C91B1E" w:rsidP="00624C28">
      <w:pPr>
        <w:pStyle w:val="4maiuscol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Theme="majorHAnsi" w:hAnsiTheme="majorHAnsi" w:cs="Trebuchet MS"/>
          <w:b w:val="0"/>
          <w:bCs w:val="0"/>
          <w:sz w:val="24"/>
          <w:szCs w:val="24"/>
          <w:lang w:val="en-GB"/>
        </w:rPr>
      </w:pPr>
    </w:p>
    <w:p w14:paraId="3D18712B" w14:textId="38EF29DA" w:rsidR="00C91B1E" w:rsidRPr="000D411E" w:rsidRDefault="00C91B1E" w:rsidP="00624C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Please take note that the transfer of data abroad is allowed only for the purpose of performing a finalised contract between you and CEI, namely at the performance of precontractual measures taken upon your request or directed to the execution of the activity submitted to the CEI itself.</w:t>
      </w:r>
    </w:p>
    <w:p w14:paraId="6DBA4A5F" w14:textId="77777777" w:rsidR="00C91B1E" w:rsidRPr="000D41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Arial"/>
          <w:color w:val="212121"/>
          <w:sz w:val="24"/>
          <w:szCs w:val="24"/>
          <w:shd w:val="clear" w:color="auto" w:fill="FFFFFF"/>
          <w:lang w:val="en-GB"/>
        </w:rPr>
      </w:pPr>
    </w:p>
    <w:p w14:paraId="0769CA99" w14:textId="77E1CC93" w:rsidR="000D41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Style w:val="I"/>
          <w:rFonts w:asciiTheme="majorHAnsi" w:eastAsiaTheme="majorEastAsia" w:hAnsiTheme="majorHAnsi" w:cs="Trebuchet MS"/>
          <w:b/>
          <w:bCs/>
          <w:sz w:val="24"/>
          <w:szCs w:val="24"/>
          <w:u w:val="single"/>
          <w:lang w:val="en-GB"/>
        </w:rPr>
      </w:pPr>
      <w:r w:rsidRPr="000D411E">
        <w:rPr>
          <w:rStyle w:val="I"/>
          <w:rFonts w:asciiTheme="majorHAnsi" w:eastAsiaTheme="majorEastAsia" w:hAnsiTheme="majorHAnsi" w:cs="Trebuchet MS"/>
          <w:b/>
          <w:bCs/>
          <w:sz w:val="24"/>
          <w:szCs w:val="24"/>
          <w:u w:val="single"/>
          <w:lang w:val="en-GB"/>
        </w:rPr>
        <w:t xml:space="preserve">INFORMATION STRUCTURES </w:t>
      </w:r>
    </w:p>
    <w:p w14:paraId="5993F105" w14:textId="77777777" w:rsidR="00624C28" w:rsidRPr="000D411E" w:rsidRDefault="00624C28"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Style w:val="I"/>
          <w:rFonts w:asciiTheme="majorHAnsi" w:eastAsiaTheme="majorEastAsia" w:hAnsiTheme="majorHAnsi" w:cs="Trebuchet MS"/>
          <w:b/>
          <w:bCs/>
          <w:sz w:val="24"/>
          <w:szCs w:val="24"/>
          <w:u w:val="single"/>
          <w:lang w:val="en-GB"/>
        </w:rPr>
      </w:pPr>
    </w:p>
    <w:tbl>
      <w:tblPr>
        <w:tblW w:w="0" w:type="auto"/>
        <w:tblInd w:w="108" w:type="dxa"/>
        <w:tblLayout w:type="fixed"/>
        <w:tblLook w:val="0000" w:firstRow="0" w:lastRow="0" w:firstColumn="0" w:lastColumn="0" w:noHBand="0" w:noVBand="0"/>
      </w:tblPr>
      <w:tblGrid>
        <w:gridCol w:w="4814"/>
        <w:gridCol w:w="4820"/>
      </w:tblGrid>
      <w:tr w:rsidR="00C91B1E" w:rsidRPr="005C20A5" w14:paraId="073CAB73" w14:textId="77777777" w:rsidTr="0057245A">
        <w:tc>
          <w:tcPr>
            <w:tcW w:w="4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2C75C3A" w14:textId="7953053A" w:rsidR="00C91B1E" w:rsidRPr="008A0E05" w:rsidRDefault="008A0E05" w:rsidP="00624C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b/>
                <w:sz w:val="24"/>
                <w:szCs w:val="24"/>
                <w:lang w:val="en-GB"/>
              </w:rPr>
            </w:pPr>
            <w:r w:rsidRPr="008A0E05">
              <w:rPr>
                <w:rStyle w:val="I"/>
                <w:rFonts w:asciiTheme="majorHAnsi" w:eastAsiaTheme="majorEastAsia" w:hAnsiTheme="majorHAnsi" w:cs="Trebuchet MS"/>
                <w:b/>
                <w:sz w:val="24"/>
                <w:szCs w:val="24"/>
              </w:rPr>
              <w:t xml:space="preserve">IT facilities </w:t>
            </w:r>
            <w:r w:rsidR="00C91B1E" w:rsidRPr="008A0E05">
              <w:rPr>
                <w:rStyle w:val="I"/>
                <w:rFonts w:asciiTheme="majorHAnsi" w:eastAsiaTheme="majorEastAsia" w:hAnsiTheme="majorHAnsi" w:cs="Trebuchet MS"/>
                <w:b/>
                <w:sz w:val="24"/>
                <w:szCs w:val="24"/>
                <w:lang w:val="en-GB"/>
              </w:rPr>
              <w:t xml:space="preserve">IT facilities </w:t>
            </w:r>
          </w:p>
        </w:tc>
        <w:tc>
          <w:tcPr>
            <w:tcW w:w="482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529FF87" w14:textId="77777777" w:rsidR="00C91B1E" w:rsidRPr="000D411E" w:rsidRDefault="00C91B1E" w:rsidP="00624C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sz w:val="24"/>
                <w:szCs w:val="24"/>
                <w:lang w:val="en-GB"/>
              </w:rPr>
            </w:pPr>
            <w:r w:rsidRPr="000D411E">
              <w:rPr>
                <w:rFonts w:asciiTheme="majorHAnsi" w:hAnsiTheme="majorHAnsi" w:cs="Arial"/>
                <w:color w:val="212121"/>
                <w:sz w:val="24"/>
                <w:szCs w:val="24"/>
                <w:shd w:val="clear" w:color="auto" w:fill="FFFFFF"/>
                <w:lang w:val="en-GB"/>
              </w:rPr>
              <w:t>Redundant virtual servers and Synology DS1817 NAS with Veeam Backup</w:t>
            </w:r>
          </w:p>
        </w:tc>
      </w:tr>
      <w:tr w:rsidR="00C91B1E" w:rsidRPr="000D411E" w14:paraId="6DCF615A" w14:textId="77777777" w:rsidTr="0057245A">
        <w:tc>
          <w:tcPr>
            <w:tcW w:w="4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D8A003E" w14:textId="77777777" w:rsidR="00C91B1E" w:rsidRPr="008A0E05" w:rsidRDefault="00C91B1E" w:rsidP="00624C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b/>
                <w:bCs/>
                <w:sz w:val="24"/>
                <w:szCs w:val="24"/>
                <w:lang w:val="en-GB"/>
              </w:rPr>
            </w:pPr>
            <w:r w:rsidRPr="008A0E05">
              <w:rPr>
                <w:rStyle w:val="I"/>
                <w:rFonts w:asciiTheme="majorHAnsi" w:eastAsiaTheme="majorEastAsia" w:hAnsiTheme="majorHAnsi" w:cs="Trebuchet MS"/>
                <w:b/>
                <w:bCs/>
                <w:sz w:val="24"/>
                <w:szCs w:val="24"/>
                <w:lang w:val="en-GB"/>
              </w:rPr>
              <w:t>Type of structure</w:t>
            </w:r>
          </w:p>
        </w:tc>
        <w:tc>
          <w:tcPr>
            <w:tcW w:w="482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2381D77" w14:textId="77777777" w:rsidR="00C91B1E" w:rsidRPr="000D411E" w:rsidRDefault="00C91B1E" w:rsidP="00624C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sz w:val="24"/>
                <w:szCs w:val="24"/>
                <w:lang w:val="en-GB"/>
              </w:rPr>
            </w:pPr>
            <w:r w:rsidRPr="000D411E">
              <w:rPr>
                <w:rStyle w:val="I"/>
                <w:rFonts w:asciiTheme="majorHAnsi" w:eastAsiaTheme="majorEastAsia" w:hAnsiTheme="majorHAnsi" w:cs="Trebuchet MS"/>
                <w:sz w:val="24"/>
                <w:szCs w:val="24"/>
                <w:lang w:val="en-GB"/>
              </w:rPr>
              <w:t>Internal</w:t>
            </w:r>
          </w:p>
        </w:tc>
      </w:tr>
      <w:tr w:rsidR="00C91B1E" w:rsidRPr="005C20A5" w14:paraId="1A5EEA02" w14:textId="77777777" w:rsidTr="0057245A">
        <w:tc>
          <w:tcPr>
            <w:tcW w:w="4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7D6B51A" w14:textId="7CD40B96" w:rsidR="00C91B1E" w:rsidRPr="008A0E05" w:rsidRDefault="008A0E05"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b/>
                <w:bCs/>
                <w:sz w:val="24"/>
                <w:szCs w:val="24"/>
                <w:lang w:val="en-GB"/>
              </w:rPr>
            </w:pPr>
            <w:r>
              <w:rPr>
                <w:rStyle w:val="I"/>
                <w:rFonts w:asciiTheme="majorHAnsi" w:eastAsiaTheme="majorEastAsia" w:hAnsiTheme="majorHAnsi" w:cs="Trebuchet MS"/>
                <w:b/>
                <w:bCs/>
                <w:sz w:val="24"/>
                <w:szCs w:val="24"/>
                <w:lang w:val="en-GB"/>
              </w:rPr>
              <w:t>Offices</w:t>
            </w:r>
            <w:r w:rsidR="00C91B1E" w:rsidRPr="008A0E05">
              <w:rPr>
                <w:rFonts w:asciiTheme="majorHAnsi" w:hAnsiTheme="majorHAnsi" w:cs="Trebuchet MS"/>
                <w:b/>
                <w:bCs/>
                <w:sz w:val="24"/>
                <w:szCs w:val="24"/>
                <w:lang w:val="en-GB"/>
              </w:rPr>
              <w:t xml:space="preserve"> </w:t>
            </w:r>
          </w:p>
          <w:p w14:paraId="12EE8695" w14:textId="77777777" w:rsidR="00C91B1E" w:rsidRPr="008A0E05" w:rsidRDefault="00C91B1E" w:rsidP="00624C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b/>
                <w:bCs/>
                <w:sz w:val="24"/>
                <w:szCs w:val="24"/>
                <w:lang w:val="en-GB"/>
              </w:rPr>
            </w:pPr>
          </w:p>
        </w:tc>
        <w:tc>
          <w:tcPr>
            <w:tcW w:w="482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3ADB753" w14:textId="77777777" w:rsidR="00C91B1E" w:rsidRPr="000D411E" w:rsidRDefault="00C91B1E" w:rsidP="00624C2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sz w:val="24"/>
                <w:szCs w:val="24"/>
                <w:lang w:val="en-GB"/>
              </w:rPr>
            </w:pPr>
            <w:r w:rsidRPr="000D411E">
              <w:rPr>
                <w:rStyle w:val="I"/>
                <w:rFonts w:asciiTheme="majorHAnsi" w:eastAsiaTheme="majorEastAsia" w:hAnsiTheme="majorHAnsi" w:cs="Trebuchet MS"/>
                <w:sz w:val="24"/>
                <w:szCs w:val="24"/>
                <w:lang w:val="en-GB"/>
              </w:rPr>
              <w:t>Central European Initiative Executive Secretariat (Trieste)</w:t>
            </w:r>
            <w:r w:rsidRPr="000D411E">
              <w:rPr>
                <w:rFonts w:asciiTheme="majorHAnsi" w:hAnsiTheme="majorHAnsi" w:cs="Arial"/>
                <w:color w:val="212121"/>
                <w:sz w:val="24"/>
                <w:szCs w:val="24"/>
                <w:shd w:val="clear" w:color="auto" w:fill="FFFFFF"/>
                <w:lang w:val="en-GB"/>
              </w:rPr>
              <w:t xml:space="preserve"> </w:t>
            </w:r>
          </w:p>
        </w:tc>
      </w:tr>
    </w:tbl>
    <w:p w14:paraId="4644160F" w14:textId="77777777" w:rsidR="00C91B1E" w:rsidRPr="000D41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Style w:val="I"/>
          <w:rFonts w:asciiTheme="majorHAnsi" w:eastAsiaTheme="majorEastAsia" w:hAnsiTheme="majorHAnsi" w:cs="Trebuchet MS"/>
          <w:b/>
          <w:bCs/>
          <w:sz w:val="24"/>
          <w:szCs w:val="24"/>
          <w:lang w:val="en-GB"/>
        </w:rPr>
      </w:pPr>
    </w:p>
    <w:p w14:paraId="3D0F144B" w14:textId="77777777" w:rsidR="00C91B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Style w:val="I"/>
          <w:rFonts w:asciiTheme="majorHAnsi" w:eastAsiaTheme="majorEastAsia" w:hAnsiTheme="majorHAnsi" w:cs="Trebuchet MS"/>
          <w:b/>
          <w:bCs/>
          <w:sz w:val="24"/>
          <w:szCs w:val="24"/>
          <w:u w:val="single"/>
          <w:lang w:val="en-GB"/>
        </w:rPr>
      </w:pPr>
      <w:r w:rsidRPr="000D411E">
        <w:rPr>
          <w:rStyle w:val="I"/>
          <w:rFonts w:asciiTheme="majorHAnsi" w:eastAsiaTheme="majorEastAsia" w:hAnsiTheme="majorHAnsi" w:cs="Trebuchet MS"/>
          <w:b/>
          <w:bCs/>
          <w:sz w:val="24"/>
          <w:szCs w:val="24"/>
          <w:u w:val="single"/>
          <w:lang w:val="en-GB"/>
        </w:rPr>
        <w:t>CONSERVATION PERIOD</w:t>
      </w:r>
    </w:p>
    <w:p w14:paraId="55067CFB" w14:textId="77777777" w:rsidR="00624C28" w:rsidRPr="000D411E" w:rsidRDefault="00624C28"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Trebuchet MS"/>
          <w:b/>
          <w:bCs/>
          <w:i/>
          <w:iCs/>
          <w:sz w:val="24"/>
          <w:szCs w:val="24"/>
          <w:u w:val="single"/>
          <w:lang w:val="en-GB"/>
        </w:rPr>
      </w:pPr>
    </w:p>
    <w:p w14:paraId="068A48BB" w14:textId="77777777" w:rsidR="00C91B1E" w:rsidRPr="000D411E" w:rsidRDefault="00C91B1E" w:rsidP="00624C28">
      <w:pPr>
        <w:pStyle w:val="Paragrafoelenco"/>
        <w:numPr>
          <w:ilvl w:val="0"/>
          <w:numId w:val="10"/>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The mandatory data for contractual and accounting purposes are kept for the time necessary to carry out the working and accounting relationship. The data retention period is:</w:t>
      </w:r>
    </w:p>
    <w:p w14:paraId="0214EC5A" w14:textId="77777777" w:rsidR="00C91B1E" w:rsidRPr="000D411E" w:rsidRDefault="00C91B1E" w:rsidP="00624C28">
      <w:pPr>
        <w:pStyle w:val="Paragrafoelenco"/>
        <w:numPr>
          <w:ilvl w:val="0"/>
          <w:numId w:val="1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rFonts w:asciiTheme="majorHAnsi" w:hAnsiTheme="majorHAnsi" w:cs="Courier New"/>
          <w:color w:val="212121"/>
          <w:sz w:val="24"/>
          <w:szCs w:val="24"/>
          <w:lang w:val="en-GB"/>
        </w:rPr>
      </w:pPr>
      <w:r w:rsidRPr="000D411E">
        <w:rPr>
          <w:rFonts w:asciiTheme="majorHAnsi" w:hAnsiTheme="majorHAnsi" w:cs="Courier New"/>
          <w:color w:val="212121"/>
          <w:sz w:val="24"/>
          <w:szCs w:val="24"/>
          <w:lang w:val="en-GB"/>
        </w:rPr>
        <w:t>For the purposes described in this document, personal data are processed for the time necessary to carry out the project and for future consultations.</w:t>
      </w:r>
    </w:p>
    <w:p w14:paraId="0123715C" w14:textId="77777777" w:rsidR="00C91B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Style w:val="I"/>
          <w:rFonts w:asciiTheme="majorHAnsi" w:eastAsiaTheme="majorEastAsia" w:hAnsiTheme="majorHAnsi" w:cs="Trebuchet MS"/>
          <w:b/>
          <w:bCs/>
          <w:sz w:val="24"/>
          <w:szCs w:val="24"/>
          <w:u w:val="single"/>
          <w:lang w:val="en-GB"/>
        </w:rPr>
      </w:pPr>
      <w:r w:rsidRPr="000D411E">
        <w:rPr>
          <w:rFonts w:asciiTheme="majorHAnsi" w:hAnsiTheme="majorHAnsi"/>
          <w:sz w:val="24"/>
          <w:szCs w:val="24"/>
          <w:lang w:val="en-GB"/>
        </w:rPr>
        <w:br/>
      </w:r>
      <w:r w:rsidRPr="000D411E">
        <w:rPr>
          <w:rStyle w:val="I"/>
          <w:rFonts w:asciiTheme="majorHAnsi" w:eastAsiaTheme="majorEastAsia" w:hAnsiTheme="majorHAnsi" w:cs="Trebuchet MS"/>
          <w:b/>
          <w:bCs/>
          <w:sz w:val="24"/>
          <w:szCs w:val="24"/>
          <w:u w:val="single"/>
          <w:lang w:val="en-GB"/>
        </w:rPr>
        <w:t xml:space="preserve">RIGHTS OF THE INTERESTED PARTY </w:t>
      </w:r>
    </w:p>
    <w:p w14:paraId="01A66EE3" w14:textId="77777777" w:rsidR="00624C28" w:rsidRPr="000D411E" w:rsidRDefault="00624C28"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Style w:val="I"/>
          <w:rFonts w:asciiTheme="majorHAnsi" w:eastAsiaTheme="majorEastAsia" w:hAnsiTheme="majorHAnsi" w:cs="Trebuchet MS"/>
          <w:b/>
          <w:bCs/>
          <w:i w:val="0"/>
          <w:sz w:val="24"/>
          <w:szCs w:val="24"/>
          <w:u w:val="single"/>
          <w:lang w:val="en-GB"/>
        </w:rPr>
      </w:pPr>
    </w:p>
    <w:p w14:paraId="47C07F42" w14:textId="0B66BB1A" w:rsidR="00C91B1E" w:rsidRPr="000D411E" w:rsidRDefault="00C91B1E" w:rsidP="00624C28">
      <w:pPr>
        <w:pStyle w:val="Paragrafoelenco"/>
        <w:numPr>
          <w:ilvl w:val="0"/>
          <w:numId w:val="10"/>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Pursuant to European Regulation 679/2016 (GDPR) and national legislation, the interested party may, in accordance with the procedures and within the limits established by current legislation, exercise the following rights:  </w:t>
      </w:r>
    </w:p>
    <w:p w14:paraId="3EDEE098" w14:textId="321A9B4A" w:rsidR="00C91B1E" w:rsidRPr="000D411E" w:rsidRDefault="00C91B1E" w:rsidP="00624C28">
      <w:pPr>
        <w:pStyle w:val="Paragrafoelenco"/>
        <w:numPr>
          <w:ilvl w:val="0"/>
          <w:numId w:val="1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Request confirmation of the existence of personal data concerning him (right of access of the interested party - Article 15 of Regulation 679/2016)</w:t>
      </w:r>
    </w:p>
    <w:p w14:paraId="075AEF74" w14:textId="251D532C" w:rsidR="00C91B1E" w:rsidRPr="000D411E" w:rsidRDefault="00C91B1E" w:rsidP="00624C28">
      <w:pPr>
        <w:pStyle w:val="Paragrafoelenco"/>
        <w:numPr>
          <w:ilvl w:val="0"/>
          <w:numId w:val="1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Know its origin</w:t>
      </w:r>
    </w:p>
    <w:p w14:paraId="46A0EC83" w14:textId="45FEC86C" w:rsidR="00C91B1E" w:rsidRPr="000D411E" w:rsidRDefault="00C91B1E" w:rsidP="00624C28">
      <w:pPr>
        <w:pStyle w:val="Paragrafoelenco"/>
        <w:numPr>
          <w:ilvl w:val="0"/>
          <w:numId w:val="1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Receive intelligible communication</w:t>
      </w:r>
    </w:p>
    <w:p w14:paraId="269E4059" w14:textId="2CED5F4B" w:rsidR="00C91B1E" w:rsidRPr="000D411E" w:rsidRDefault="00C91B1E" w:rsidP="00624C28">
      <w:pPr>
        <w:pStyle w:val="Paragrafoelenco"/>
        <w:numPr>
          <w:ilvl w:val="0"/>
          <w:numId w:val="1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To have information about the logic, the methods and the purposes of the processing</w:t>
      </w:r>
    </w:p>
    <w:p w14:paraId="2017593F" w14:textId="3EEDBE29" w:rsidR="00C91B1E" w:rsidRPr="000D411E" w:rsidRDefault="00C91B1E" w:rsidP="00624C28">
      <w:pPr>
        <w:pStyle w:val="Paragrafoelenco"/>
        <w:numPr>
          <w:ilvl w:val="0"/>
          <w:numId w:val="1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Request the updating, rectification, integration, cancellation, transformation into anonymous form, blocking of data processed in violation of the law, including those no longer necessary for the pursuit of the purposes for which they were collected (law of rectification and cancellation - articles 16 and 17 of Regulation 679/2016)</w:t>
      </w:r>
    </w:p>
    <w:p w14:paraId="3AC7813B" w14:textId="4A7D24B6" w:rsidR="00C91B1E" w:rsidRPr="000D411E" w:rsidRDefault="00C91B1E" w:rsidP="00624C28">
      <w:pPr>
        <w:pStyle w:val="Paragrafoelenco"/>
        <w:numPr>
          <w:ilvl w:val="0"/>
          <w:numId w:val="1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Right to limit or oppose the processing of data concerning him/her (Article 18 of Regulation 679/2016)</w:t>
      </w:r>
    </w:p>
    <w:p w14:paraId="12B588E2" w14:textId="397B0FE2" w:rsidR="00C91B1E" w:rsidRPr="000D411E" w:rsidRDefault="00C91B1E" w:rsidP="00624C28">
      <w:pPr>
        <w:pStyle w:val="Paragrafoelenco"/>
        <w:numPr>
          <w:ilvl w:val="0"/>
          <w:numId w:val="1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Right of revocation</w:t>
      </w:r>
    </w:p>
    <w:p w14:paraId="5950EE69" w14:textId="2FB19DB7" w:rsidR="00C91B1E" w:rsidRPr="000D411E" w:rsidRDefault="00C91B1E" w:rsidP="00624C28">
      <w:pPr>
        <w:pStyle w:val="Paragrafoelenco"/>
        <w:numPr>
          <w:ilvl w:val="0"/>
          <w:numId w:val="1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Right to data portability, i.e. the data subject shall have the right to receive the personal data concerning him or her, which he or she has provided to a controller, in a structured, commonly used and machine-readable format and have the right to transmit those data to another controller without hindrance from the controller to which the personal data have been </w:t>
      </w:r>
      <w:r w:rsidRPr="000D411E">
        <w:rPr>
          <w:rFonts w:asciiTheme="majorHAnsi" w:hAnsiTheme="majorHAnsi" w:cs="Arial"/>
          <w:color w:val="212121"/>
          <w:sz w:val="24"/>
          <w:szCs w:val="24"/>
          <w:shd w:val="clear" w:color="auto" w:fill="FFFFFF"/>
          <w:lang w:val="en-GB"/>
        </w:rPr>
        <w:lastRenderedPageBreak/>
        <w:t>provided (Article 20 of Regulation 679/2016)</w:t>
      </w:r>
    </w:p>
    <w:p w14:paraId="10D727B6" w14:textId="1AD75F7C" w:rsidR="00C91B1E" w:rsidRPr="000D411E" w:rsidRDefault="00C91B1E" w:rsidP="00624C28">
      <w:pPr>
        <w:pStyle w:val="Paragrafoelenco"/>
        <w:numPr>
          <w:ilvl w:val="0"/>
          <w:numId w:val="1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In cases of consent-based processing, receive their data provided to the holder, in a structured and readable form by a data processor and in a format commonly used by an electronic device</w:t>
      </w:r>
    </w:p>
    <w:p w14:paraId="291B245F" w14:textId="3D19790F" w:rsidR="00C91B1E" w:rsidRPr="00994977" w:rsidRDefault="00C91B1E" w:rsidP="00994977">
      <w:pPr>
        <w:pStyle w:val="Paragrafoelenco"/>
        <w:numPr>
          <w:ilvl w:val="0"/>
          <w:numId w:val="13"/>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The right to send a complaint to the Supervisory Authority (right of access by the interested party</w:t>
      </w:r>
      <w:r w:rsidR="00994977">
        <w:rPr>
          <w:rFonts w:asciiTheme="majorHAnsi" w:hAnsiTheme="majorHAnsi" w:cs="Arial"/>
          <w:color w:val="212121"/>
          <w:sz w:val="24"/>
          <w:szCs w:val="24"/>
          <w:shd w:val="clear" w:color="auto" w:fill="FFFFFF"/>
          <w:lang w:val="en-GB"/>
        </w:rPr>
        <w:t xml:space="preserve">, </w:t>
      </w:r>
      <w:r w:rsidRPr="00994977">
        <w:rPr>
          <w:rFonts w:asciiTheme="majorHAnsi" w:hAnsiTheme="majorHAnsi" w:cs="Arial"/>
          <w:color w:val="212121"/>
          <w:sz w:val="24"/>
          <w:szCs w:val="24"/>
          <w:shd w:val="clear" w:color="auto" w:fill="FFFFFF"/>
          <w:lang w:val="en-GB"/>
        </w:rPr>
        <w:t xml:space="preserve">Article 15 of Regulation 679/2016). </w:t>
      </w:r>
    </w:p>
    <w:p w14:paraId="114F0D48" w14:textId="77777777" w:rsidR="00C91B1E" w:rsidRPr="000D411E" w:rsidRDefault="00C91B1E" w:rsidP="00624C28">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Theme="majorHAnsi" w:hAnsiTheme="majorHAnsi" w:cs="Arial"/>
          <w:color w:val="212121"/>
          <w:sz w:val="24"/>
          <w:szCs w:val="24"/>
          <w:shd w:val="clear" w:color="auto" w:fill="FFFFFF"/>
          <w:lang w:val="en-GB"/>
        </w:rPr>
      </w:pPr>
    </w:p>
    <w:p w14:paraId="20BD428C" w14:textId="18C3255B" w:rsidR="00C91B1E" w:rsidRPr="000D411E" w:rsidRDefault="00C91B1E" w:rsidP="00624C28">
      <w:pPr>
        <w:pStyle w:val="Paragrafoelenco"/>
        <w:numPr>
          <w:ilvl w:val="0"/>
          <w:numId w:val="10"/>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The </w:t>
      </w:r>
      <w:r w:rsidRPr="000D411E">
        <w:rPr>
          <w:rFonts w:asciiTheme="majorHAnsi" w:hAnsiTheme="majorHAnsi" w:cs="Arial"/>
          <w:i/>
          <w:color w:val="212121"/>
          <w:sz w:val="24"/>
          <w:szCs w:val="24"/>
          <w:shd w:val="clear" w:color="auto" w:fill="FFFFFF"/>
          <w:lang w:val="en-GB"/>
        </w:rPr>
        <w:t>Holder</w:t>
      </w:r>
      <w:r w:rsidRPr="000D411E">
        <w:rPr>
          <w:rFonts w:asciiTheme="majorHAnsi" w:hAnsiTheme="majorHAnsi" w:cs="Arial"/>
          <w:color w:val="212121"/>
          <w:sz w:val="24"/>
          <w:szCs w:val="24"/>
          <w:shd w:val="clear" w:color="auto" w:fill="FFFFFF"/>
          <w:lang w:val="en-GB"/>
        </w:rPr>
        <w:t xml:space="preserve"> of the processing of your personal data is the Central European Initiative-Executive Secretariat (International Extraterritorial Organisation), Social Security N. 90072050322 </w:t>
      </w:r>
    </w:p>
    <w:p w14:paraId="17AEC1F7" w14:textId="5C24EC46" w:rsidR="00C91B1E" w:rsidRPr="000D411E" w:rsidRDefault="00C91B1E" w:rsidP="00624C28">
      <w:pPr>
        <w:pStyle w:val="Paragrafoelenco"/>
        <w:numPr>
          <w:ilvl w:val="0"/>
          <w:numId w:val="14"/>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Email: </w:t>
      </w:r>
      <w:hyperlink r:id="rId7" w:history="1">
        <w:r w:rsidR="00CC5386" w:rsidRPr="003C1A0C">
          <w:rPr>
            <w:rStyle w:val="Collegamentoipertestuale"/>
            <w:rFonts w:asciiTheme="majorHAnsi" w:hAnsiTheme="majorHAnsi" w:cs="Arial"/>
            <w:sz w:val="24"/>
            <w:szCs w:val="24"/>
            <w:shd w:val="clear" w:color="auto" w:fill="FFFFFF"/>
            <w:lang w:val="en-GB"/>
          </w:rPr>
          <w:t>cei@cei.int</w:t>
        </w:r>
      </w:hyperlink>
      <w:r w:rsidR="00CC5386">
        <w:rPr>
          <w:rFonts w:asciiTheme="majorHAnsi" w:hAnsiTheme="majorHAnsi" w:cs="Arial"/>
          <w:color w:val="212121"/>
          <w:sz w:val="24"/>
          <w:szCs w:val="24"/>
          <w:shd w:val="clear" w:color="auto" w:fill="FFFFFF"/>
          <w:lang w:val="en-GB"/>
        </w:rPr>
        <w:t xml:space="preserve"> </w:t>
      </w:r>
    </w:p>
    <w:p w14:paraId="2653D0B0" w14:textId="77777777" w:rsidR="00C91B1E" w:rsidRPr="000D411E" w:rsidRDefault="00C91B1E" w:rsidP="00624C28">
      <w:pPr>
        <w:pStyle w:val="Paragrafoelenco"/>
        <w:numPr>
          <w:ilvl w:val="0"/>
          <w:numId w:val="14"/>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PEC: </w:t>
      </w:r>
      <w:hyperlink r:id="rId8" w:history="1">
        <w:r w:rsidRPr="000D411E">
          <w:rPr>
            <w:rStyle w:val="Collegamentoipertestuale"/>
            <w:rFonts w:asciiTheme="majorHAnsi" w:hAnsiTheme="majorHAnsi" w:cs="Arial"/>
            <w:sz w:val="24"/>
            <w:szCs w:val="24"/>
            <w:lang w:val="en-GB"/>
          </w:rPr>
          <w:t>admin-cei@legalmail.it</w:t>
        </w:r>
      </w:hyperlink>
      <w:r w:rsidRPr="000D411E">
        <w:rPr>
          <w:rFonts w:asciiTheme="majorHAnsi" w:hAnsiTheme="majorHAnsi" w:cs="Arial"/>
          <w:color w:val="212121"/>
          <w:sz w:val="24"/>
          <w:szCs w:val="24"/>
          <w:shd w:val="clear" w:color="auto" w:fill="FFFFFF"/>
          <w:lang w:val="en-GB"/>
        </w:rPr>
        <w:t xml:space="preserve">· </w:t>
      </w:r>
    </w:p>
    <w:p w14:paraId="7879AD00" w14:textId="77777777" w:rsidR="00C91B1E" w:rsidRPr="000D411E" w:rsidRDefault="00C91B1E" w:rsidP="00624C28">
      <w:pPr>
        <w:pStyle w:val="Paragrafoelenco"/>
        <w:numPr>
          <w:ilvl w:val="0"/>
          <w:numId w:val="14"/>
        </w:num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contextualSpacing w:val="0"/>
        <w:jc w:val="both"/>
        <w:rPr>
          <w:rFonts w:asciiTheme="majorHAnsi" w:hAnsiTheme="majorHAnsi" w:cs="Arial"/>
          <w:color w:val="212121"/>
          <w:sz w:val="24"/>
          <w:szCs w:val="24"/>
          <w:shd w:val="clear" w:color="auto" w:fill="FFFFFF"/>
          <w:lang w:val="en-GB"/>
        </w:rPr>
      </w:pPr>
      <w:r w:rsidRPr="000D411E">
        <w:rPr>
          <w:rFonts w:asciiTheme="majorHAnsi" w:hAnsiTheme="majorHAnsi" w:cs="Arial"/>
          <w:color w:val="212121"/>
          <w:sz w:val="24"/>
          <w:szCs w:val="24"/>
          <w:shd w:val="clear" w:color="auto" w:fill="FFFFFF"/>
          <w:lang w:val="en-GB"/>
        </w:rPr>
        <w:t xml:space="preserve">Telephone: 0407786777 </w:t>
      </w:r>
    </w:p>
    <w:p w14:paraId="3D7A304F" w14:textId="77777777" w:rsidR="00C91B1E" w:rsidRPr="000D411E" w:rsidRDefault="00C91B1E" w:rsidP="00624C28">
      <w:pPr>
        <w:jc w:val="both"/>
        <w:rPr>
          <w:rFonts w:asciiTheme="majorHAnsi" w:hAnsiTheme="majorHAnsi"/>
          <w:sz w:val="24"/>
          <w:szCs w:val="24"/>
          <w:lang w:val="en-GB"/>
        </w:rPr>
      </w:pPr>
    </w:p>
    <w:p w14:paraId="68B26649" w14:textId="77777777" w:rsidR="00C91B1E" w:rsidRPr="000D411E" w:rsidRDefault="00C91B1E" w:rsidP="00624C2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heme="majorHAnsi" w:hAnsiTheme="majorHAnsi" w:cstheme="majorHAnsi"/>
          <w:color w:val="212121"/>
          <w:sz w:val="24"/>
          <w:szCs w:val="24"/>
          <w:lang w:val="en-GB"/>
        </w:rPr>
      </w:pPr>
      <w:r w:rsidRPr="000D411E">
        <w:rPr>
          <w:rFonts w:asciiTheme="majorHAnsi" w:hAnsiTheme="majorHAnsi" w:cstheme="majorHAnsi"/>
          <w:color w:val="212121"/>
          <w:sz w:val="24"/>
          <w:szCs w:val="24"/>
          <w:lang w:val="en-GB"/>
        </w:rPr>
        <w:t>I have read and accept unreservedly the terms of use expressed in the privacy policy and I hereby authorise the treatment of my personal data, declaring to be aware of legal rights recognised in conformity with Regulation (EU) 2016/679 (GDPR) of the European Parliament and of the Council.</w:t>
      </w:r>
    </w:p>
    <w:p w14:paraId="1F0AE89F" w14:textId="77777777" w:rsidR="00C91B1E" w:rsidRPr="000D411E" w:rsidRDefault="00C91B1E" w:rsidP="00624C2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heme="majorHAnsi" w:hAnsiTheme="majorHAnsi" w:cstheme="majorHAnsi"/>
          <w:color w:val="212121"/>
          <w:sz w:val="24"/>
          <w:szCs w:val="24"/>
          <w:lang w:val="en-GB"/>
        </w:rPr>
      </w:pPr>
    </w:p>
    <w:p w14:paraId="008AD709" w14:textId="4872CE03" w:rsidR="00C91B1E" w:rsidRPr="000D411E" w:rsidRDefault="001C18A3" w:rsidP="00624C2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heme="majorHAnsi" w:hAnsiTheme="majorHAnsi" w:cstheme="majorHAnsi"/>
          <w:color w:val="212121"/>
          <w:sz w:val="24"/>
          <w:szCs w:val="24"/>
          <w:lang w:val="en-GB"/>
        </w:rPr>
      </w:pPr>
      <w:r>
        <w:rPr>
          <w:rFonts w:asciiTheme="majorHAnsi" w:hAnsiTheme="majorHAnsi" w:cstheme="majorHAnsi"/>
          <w:color w:val="212121"/>
          <w:sz w:val="24"/>
          <w:szCs w:val="24"/>
          <w:lang w:val="en-GB"/>
        </w:rPr>
        <w:t>I</w:t>
      </w:r>
      <w:r w:rsidR="00C91B1E" w:rsidRPr="000D411E">
        <w:rPr>
          <w:rFonts w:asciiTheme="majorHAnsi" w:hAnsiTheme="majorHAnsi" w:cstheme="majorHAnsi"/>
          <w:color w:val="212121"/>
          <w:sz w:val="24"/>
          <w:szCs w:val="24"/>
          <w:lang w:val="en-GB"/>
        </w:rPr>
        <w:t xml:space="preserve"> </w:t>
      </w:r>
      <w:proofErr w:type="gramStart"/>
      <w:r w:rsidR="00C91B1E" w:rsidRPr="000D411E">
        <w:rPr>
          <w:rFonts w:asciiTheme="majorHAnsi" w:hAnsiTheme="majorHAnsi" w:cstheme="majorHAnsi"/>
          <w:color w:val="212121"/>
          <w:sz w:val="24"/>
          <w:szCs w:val="24"/>
          <w:lang w:val="en-GB"/>
        </w:rPr>
        <w:t>in particular have</w:t>
      </w:r>
      <w:proofErr w:type="gramEnd"/>
      <w:r w:rsidR="00C91B1E" w:rsidRPr="000D411E">
        <w:rPr>
          <w:rFonts w:asciiTheme="majorHAnsi" w:hAnsiTheme="majorHAnsi" w:cstheme="majorHAnsi"/>
          <w:color w:val="212121"/>
          <w:sz w:val="24"/>
          <w:szCs w:val="24"/>
          <w:lang w:val="en-GB"/>
        </w:rPr>
        <w:t xml:space="preserve"> received complete information pursuant to art. 13 of EU Regulation 2016/679 and express consent to the processing and communication of personal data with </w:t>
      </w:r>
      <w:proofErr w:type="gramStart"/>
      <w:r w:rsidR="00C91B1E" w:rsidRPr="000D411E">
        <w:rPr>
          <w:rFonts w:asciiTheme="majorHAnsi" w:hAnsiTheme="majorHAnsi" w:cstheme="majorHAnsi"/>
          <w:color w:val="212121"/>
          <w:sz w:val="24"/>
          <w:szCs w:val="24"/>
          <w:lang w:val="en-GB"/>
        </w:rPr>
        <w:t>particular regard</w:t>
      </w:r>
      <w:proofErr w:type="gramEnd"/>
      <w:r w:rsidR="00C91B1E" w:rsidRPr="000D411E">
        <w:rPr>
          <w:rFonts w:asciiTheme="majorHAnsi" w:hAnsiTheme="majorHAnsi" w:cstheme="majorHAnsi"/>
          <w:color w:val="212121"/>
          <w:sz w:val="24"/>
          <w:szCs w:val="24"/>
          <w:lang w:val="en-GB"/>
        </w:rPr>
        <w:t xml:space="preserve"> to those so-called details in the limits, for the purposes and for the duration specified in the information.</w:t>
      </w:r>
    </w:p>
    <w:p w14:paraId="69681B61" w14:textId="77777777" w:rsidR="00C91B1E" w:rsidRPr="000D411E" w:rsidRDefault="00C91B1E" w:rsidP="00624C2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heme="majorHAnsi" w:hAnsiTheme="majorHAnsi" w:cstheme="majorHAnsi"/>
          <w:color w:val="212121"/>
          <w:sz w:val="24"/>
          <w:szCs w:val="24"/>
          <w:lang w:val="en-GB"/>
        </w:rPr>
      </w:pPr>
    </w:p>
    <w:p w14:paraId="59EF5166" w14:textId="77777777" w:rsidR="00C91B1E" w:rsidRPr="000D411E" w:rsidRDefault="00C91B1E" w:rsidP="00624C28">
      <w:pPr>
        <w:widowControl/>
        <w:autoSpaceDE/>
        <w:autoSpaceDN/>
        <w:adjustRightInd/>
        <w:spacing w:after="160" w:line="259" w:lineRule="auto"/>
        <w:contextualSpacing/>
        <w:jc w:val="both"/>
        <w:rPr>
          <w:rFonts w:asciiTheme="majorHAnsi" w:eastAsiaTheme="minorHAnsi" w:hAnsiTheme="majorHAnsi" w:cstheme="majorHAnsi"/>
          <w:b/>
          <w:i/>
          <w:sz w:val="24"/>
          <w:szCs w:val="24"/>
          <w:highlight w:val="yellow"/>
          <w:lang w:val="en-GB" w:eastAsia="en-US"/>
        </w:rPr>
      </w:pPr>
    </w:p>
    <w:p w14:paraId="4D129058" w14:textId="77777777" w:rsidR="00C91B1E" w:rsidRPr="000D411E" w:rsidRDefault="00C91B1E" w:rsidP="00624C28">
      <w:pPr>
        <w:widowControl/>
        <w:autoSpaceDE/>
        <w:autoSpaceDN/>
        <w:adjustRightInd/>
        <w:spacing w:after="160" w:line="259" w:lineRule="auto"/>
        <w:jc w:val="both"/>
        <w:rPr>
          <w:rFonts w:asciiTheme="majorHAnsi" w:eastAsiaTheme="minorHAnsi" w:hAnsiTheme="majorHAnsi" w:cstheme="majorHAnsi"/>
          <w:color w:val="000000" w:themeColor="text1"/>
          <w:sz w:val="24"/>
          <w:szCs w:val="24"/>
          <w:lang w:val="en-GB" w:eastAsia="en-US"/>
        </w:rPr>
      </w:pPr>
      <w:r w:rsidRPr="000D411E">
        <w:rPr>
          <w:rFonts w:asciiTheme="majorHAnsi" w:eastAsiaTheme="minorHAnsi" w:hAnsiTheme="majorHAnsi" w:cstheme="majorHAnsi"/>
          <w:color w:val="000000" w:themeColor="text1"/>
          <w:sz w:val="24"/>
          <w:szCs w:val="24"/>
          <w:lang w:val="en-GB" w:eastAsia="en-US"/>
        </w:rPr>
        <w:t>Place &amp; Date:</w:t>
      </w:r>
    </w:p>
    <w:p w14:paraId="5C385516" w14:textId="77777777" w:rsidR="00C91B1E" w:rsidRPr="000D411E" w:rsidRDefault="00C91B1E" w:rsidP="00624C28">
      <w:pPr>
        <w:widowControl/>
        <w:autoSpaceDE/>
        <w:autoSpaceDN/>
        <w:adjustRightInd/>
        <w:spacing w:after="160" w:line="259" w:lineRule="auto"/>
        <w:jc w:val="both"/>
        <w:rPr>
          <w:rFonts w:asciiTheme="majorHAnsi" w:eastAsiaTheme="minorHAnsi" w:hAnsiTheme="majorHAnsi" w:cstheme="majorHAnsi"/>
          <w:color w:val="000000" w:themeColor="text1"/>
          <w:sz w:val="24"/>
          <w:szCs w:val="24"/>
          <w:lang w:val="en-GB" w:eastAsia="en-US"/>
        </w:rPr>
      </w:pPr>
    </w:p>
    <w:p w14:paraId="78251404" w14:textId="77777777" w:rsidR="00C91B1E" w:rsidRPr="000D411E" w:rsidRDefault="00C91B1E" w:rsidP="00624C28">
      <w:pPr>
        <w:widowControl/>
        <w:autoSpaceDE/>
        <w:autoSpaceDN/>
        <w:adjustRightInd/>
        <w:spacing w:after="160" w:line="259" w:lineRule="auto"/>
        <w:jc w:val="both"/>
        <w:rPr>
          <w:rFonts w:asciiTheme="majorHAnsi" w:eastAsiaTheme="minorHAnsi" w:hAnsiTheme="majorHAnsi" w:cstheme="majorHAnsi"/>
          <w:color w:val="000000" w:themeColor="text1"/>
          <w:sz w:val="24"/>
          <w:szCs w:val="24"/>
          <w:lang w:val="en-GB" w:eastAsia="en-US"/>
        </w:rPr>
      </w:pPr>
      <w:r w:rsidRPr="000D411E">
        <w:rPr>
          <w:rFonts w:asciiTheme="majorHAnsi" w:eastAsiaTheme="minorHAnsi" w:hAnsiTheme="majorHAnsi" w:cstheme="majorHAnsi"/>
          <w:color w:val="000000" w:themeColor="text1"/>
          <w:sz w:val="24"/>
          <w:szCs w:val="24"/>
          <w:lang w:val="en-GB" w:eastAsia="en-US"/>
        </w:rPr>
        <w:t xml:space="preserve">Signature </w:t>
      </w:r>
    </w:p>
    <w:p w14:paraId="417DD44A" w14:textId="77777777" w:rsidR="00C91B1E" w:rsidRPr="000D411E" w:rsidRDefault="00C91B1E" w:rsidP="00624C28">
      <w:pPr>
        <w:widowControl/>
        <w:autoSpaceDE/>
        <w:autoSpaceDN/>
        <w:adjustRightInd/>
        <w:spacing w:after="160" w:line="259" w:lineRule="auto"/>
        <w:jc w:val="both"/>
        <w:rPr>
          <w:rFonts w:asciiTheme="majorHAnsi" w:eastAsiaTheme="minorHAnsi" w:hAnsiTheme="majorHAnsi" w:cstheme="minorBidi"/>
          <w:color w:val="000000" w:themeColor="text1"/>
          <w:sz w:val="24"/>
          <w:szCs w:val="24"/>
          <w:lang w:val="en-GB" w:eastAsia="en-US"/>
        </w:rPr>
      </w:pPr>
      <w:r w:rsidRPr="000D411E">
        <w:rPr>
          <w:rFonts w:asciiTheme="majorHAnsi" w:eastAsiaTheme="minorHAnsi" w:hAnsiTheme="majorHAnsi" w:cstheme="minorBidi"/>
          <w:color w:val="000000" w:themeColor="text1"/>
          <w:sz w:val="24"/>
          <w:szCs w:val="24"/>
          <w:lang w:val="en-GB" w:eastAsia="en-US"/>
        </w:rPr>
        <w:t>--------------------------------------------------------</w:t>
      </w:r>
    </w:p>
    <w:p w14:paraId="1345F806" w14:textId="77777777" w:rsidR="00C91B1E" w:rsidRPr="000D411E" w:rsidRDefault="00C91B1E" w:rsidP="00624C28">
      <w:pPr>
        <w:widowControl/>
        <w:autoSpaceDE/>
        <w:autoSpaceDN/>
        <w:adjustRightInd/>
        <w:spacing w:after="160" w:line="259" w:lineRule="auto"/>
        <w:jc w:val="both"/>
        <w:rPr>
          <w:rFonts w:asciiTheme="majorHAnsi" w:eastAsiaTheme="minorHAnsi" w:hAnsiTheme="majorHAnsi" w:cstheme="minorBidi"/>
          <w:color w:val="000000" w:themeColor="text1"/>
          <w:sz w:val="24"/>
          <w:szCs w:val="24"/>
          <w:lang w:val="en-GB" w:eastAsia="en-US"/>
        </w:rPr>
      </w:pPr>
      <w:r w:rsidRPr="000D411E">
        <w:rPr>
          <w:rFonts w:asciiTheme="majorHAnsi" w:eastAsiaTheme="minorHAnsi" w:hAnsiTheme="majorHAnsi" w:cstheme="minorBidi"/>
          <w:color w:val="000000" w:themeColor="text1"/>
          <w:sz w:val="24"/>
          <w:szCs w:val="24"/>
          <w:lang w:val="en-GB" w:eastAsia="en-US"/>
        </w:rPr>
        <w:t>--------------------------------------------------------</w:t>
      </w:r>
    </w:p>
    <w:p w14:paraId="7D084CF8" w14:textId="4A8450F2" w:rsidR="00765ED2" w:rsidRPr="000D411E" w:rsidRDefault="00765ED2" w:rsidP="00624C28">
      <w:pPr>
        <w:jc w:val="both"/>
        <w:rPr>
          <w:rStyle w:val="eop"/>
          <w:rFonts w:asciiTheme="majorHAnsi" w:hAnsiTheme="majorHAnsi"/>
          <w:sz w:val="24"/>
          <w:szCs w:val="24"/>
          <w:lang w:val="en-GB"/>
        </w:rPr>
      </w:pPr>
    </w:p>
    <w:sectPr w:rsidR="00765ED2" w:rsidRPr="000D411E">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E9EF0" w14:textId="77777777" w:rsidR="00D62E92" w:rsidRDefault="00D62E92" w:rsidP="00A508BC">
      <w:r>
        <w:separator/>
      </w:r>
    </w:p>
  </w:endnote>
  <w:endnote w:type="continuationSeparator" w:id="0">
    <w:p w14:paraId="3B7E1336" w14:textId="77777777" w:rsidR="00D62E92" w:rsidRDefault="00D62E92" w:rsidP="00A50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cimaWE Rg">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ew York">
    <w:altName w:val="Times New Roman"/>
    <w:panose1 w:val="02040503060506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16563"/>
      <w:docPartObj>
        <w:docPartGallery w:val="Page Numbers (Bottom of Page)"/>
        <w:docPartUnique/>
      </w:docPartObj>
    </w:sdtPr>
    <w:sdtContent>
      <w:p w14:paraId="6911B923" w14:textId="157891E3" w:rsidR="005C20A5" w:rsidRDefault="005C20A5">
        <w:pPr>
          <w:pStyle w:val="Pidipagina"/>
          <w:jc w:val="right"/>
        </w:pPr>
        <w:r>
          <w:fldChar w:fldCharType="begin"/>
        </w:r>
        <w:r>
          <w:instrText>PAGE   \* MERGEFORMAT</w:instrText>
        </w:r>
        <w:r>
          <w:fldChar w:fldCharType="separate"/>
        </w:r>
        <w:r>
          <w:t>2</w:t>
        </w:r>
        <w:r>
          <w:fldChar w:fldCharType="end"/>
        </w:r>
      </w:p>
    </w:sdtContent>
  </w:sdt>
  <w:p w14:paraId="6830773E" w14:textId="77777777" w:rsidR="005C20A5" w:rsidRDefault="005C20A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5262B" w14:textId="77777777" w:rsidR="00D62E92" w:rsidRDefault="00D62E92" w:rsidP="00A508BC">
      <w:r>
        <w:separator/>
      </w:r>
    </w:p>
  </w:footnote>
  <w:footnote w:type="continuationSeparator" w:id="0">
    <w:p w14:paraId="5859EFBA" w14:textId="77777777" w:rsidR="00D62E92" w:rsidRDefault="00D62E92" w:rsidP="00A50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A81E9" w14:textId="4D157A35" w:rsidR="0027275C" w:rsidRPr="0027523F" w:rsidRDefault="0027523F">
    <w:pPr>
      <w:pStyle w:val="Intestazione"/>
      <w:rPr>
        <w:rFonts w:asciiTheme="majorHAnsi" w:hAnsiTheme="majorHAnsi"/>
        <w:sz w:val="24"/>
        <w:szCs w:val="24"/>
      </w:rPr>
    </w:pPr>
    <w:r>
      <w:rPr>
        <w:noProof/>
      </w:rPr>
      <w:drawing>
        <wp:anchor distT="0" distB="0" distL="114300" distR="114300" simplePos="0" relativeHeight="251658240" behindDoc="0" locked="0" layoutInCell="1" allowOverlap="1" wp14:anchorId="0A1E3594" wp14:editId="1C7FF2F7">
          <wp:simplePos x="0" y="0"/>
          <wp:positionH relativeFrom="margin">
            <wp:align>right</wp:align>
          </wp:positionH>
          <wp:positionV relativeFrom="paragraph">
            <wp:posOffset>-230505</wp:posOffset>
          </wp:positionV>
          <wp:extent cx="842010" cy="510175"/>
          <wp:effectExtent l="0" t="0" r="0" b="0"/>
          <wp:wrapNone/>
          <wp:docPr id="1" name="Immagine 1" descr="Immagine che contiene Carattere, simbolo,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arattere, simbolo, logo, Elementi grafici&#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2010" cy="510175"/>
                  </a:xfrm>
                  <a:prstGeom prst="rect">
                    <a:avLst/>
                  </a:prstGeom>
                </pic:spPr>
              </pic:pic>
            </a:graphicData>
          </a:graphic>
          <wp14:sizeRelH relativeFrom="margin">
            <wp14:pctWidth>0</wp14:pctWidth>
          </wp14:sizeRelH>
          <wp14:sizeRelV relativeFrom="margin">
            <wp14:pctHeight>0</wp14:pctHeight>
          </wp14:sizeRelV>
        </wp:anchor>
      </w:drawing>
    </w:r>
    <w:r w:rsidR="00A508BC" w:rsidRPr="0027523F">
      <w:rPr>
        <w:rFonts w:asciiTheme="majorHAnsi" w:hAnsiTheme="majorHAnsi"/>
        <w:sz w:val="24"/>
        <w:szCs w:val="24"/>
      </w:rPr>
      <w:t xml:space="preserve">ALLEGATO </w:t>
    </w:r>
    <w:r w:rsidR="002F074B">
      <w:rPr>
        <w:rFonts w:asciiTheme="majorHAnsi" w:hAnsiTheme="majorHAnsi"/>
        <w:sz w:val="24"/>
        <w:szCs w:val="24"/>
      </w:rPr>
      <w:t>3</w:t>
    </w:r>
    <w:r w:rsidR="0027275C" w:rsidRPr="0027523F">
      <w:rPr>
        <w:rFonts w:asciiTheme="majorHAnsi" w:hAnsiTheme="majorHAnsi"/>
        <w:sz w:val="24"/>
        <w:szCs w:val="24"/>
      </w:rPr>
      <w:t xml:space="preserve">: </w:t>
    </w:r>
    <w:r w:rsidR="00C91B1E" w:rsidRPr="0027523F">
      <w:rPr>
        <w:rFonts w:asciiTheme="majorHAnsi" w:hAnsiTheme="majorHAnsi"/>
        <w:sz w:val="24"/>
        <w:szCs w:val="24"/>
      </w:rPr>
      <w:t>PRIVACY INFO TEMPLATE</w:t>
    </w:r>
    <w:r>
      <w:rPr>
        <w:rFonts w:asciiTheme="majorHAnsi" w:hAnsiTheme="majorHAnsi"/>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A6D"/>
    <w:multiLevelType w:val="hybridMultilevel"/>
    <w:tmpl w:val="5A94661E"/>
    <w:lvl w:ilvl="0" w:tplc="CD3AD91A">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0AE367F"/>
    <w:multiLevelType w:val="hybridMultilevel"/>
    <w:tmpl w:val="E50A40AA"/>
    <w:lvl w:ilvl="0" w:tplc="98822E9E">
      <w:start w:val="1"/>
      <w:numFmt w:val="decimal"/>
      <w:lvlText w:val="%1)"/>
      <w:lvlJc w:val="left"/>
      <w:pPr>
        <w:ind w:left="717" w:hanging="360"/>
      </w:pPr>
      <w:rPr>
        <w:rFonts w:hint="default"/>
      </w:r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2" w15:restartNumberingAfterBreak="0">
    <w:nsid w:val="08607B26"/>
    <w:multiLevelType w:val="hybridMultilevel"/>
    <w:tmpl w:val="A32097A2"/>
    <w:lvl w:ilvl="0" w:tplc="2654E6AE">
      <w:start w:val="1"/>
      <w:numFmt w:val="decimal"/>
      <w:lvlText w:val="%1."/>
      <w:lvlJc w:val="left"/>
      <w:pPr>
        <w:tabs>
          <w:tab w:val="num" w:pos="720"/>
        </w:tabs>
        <w:ind w:left="720" w:hanging="360"/>
      </w:pPr>
      <w:rPr>
        <w:i w:val="0"/>
      </w:rPr>
    </w:lvl>
    <w:lvl w:ilvl="1" w:tplc="E4147BE8">
      <w:numFmt w:val="bullet"/>
      <w:lvlText w:val="-"/>
      <w:lvlJc w:val="left"/>
      <w:pPr>
        <w:tabs>
          <w:tab w:val="num" w:pos="1070"/>
        </w:tabs>
        <w:ind w:left="1070" w:hanging="360"/>
      </w:pPr>
      <w:rPr>
        <w:rFonts w:ascii="DecimaWE Rg" w:hAnsi="DecimaWE Rg" w:cs="Courier New" w:hint="default"/>
        <w:i w:val="0"/>
      </w:rPr>
    </w:lvl>
    <w:lvl w:ilvl="2" w:tplc="0410001B">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10A54C11"/>
    <w:multiLevelType w:val="hybridMultilevel"/>
    <w:tmpl w:val="DEC01E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AA7038D"/>
    <w:multiLevelType w:val="hybridMultilevel"/>
    <w:tmpl w:val="C2A81C24"/>
    <w:lvl w:ilvl="0" w:tplc="C49AF78E">
      <w:numFmt w:val="bullet"/>
      <w:lvlText w:val=""/>
      <w:lvlJc w:val="left"/>
      <w:pPr>
        <w:ind w:left="786" w:hanging="360"/>
      </w:pPr>
      <w:rPr>
        <w:rFonts w:ascii="Wingdings" w:hAnsi="Wingdings" w:hint="default"/>
        <w:sz w:val="28"/>
        <w:szCs w:val="22"/>
      </w:rPr>
    </w:lvl>
    <w:lvl w:ilvl="1" w:tplc="04100003">
      <w:start w:val="1"/>
      <w:numFmt w:val="bullet"/>
      <w:lvlText w:val="o"/>
      <w:lvlJc w:val="left"/>
      <w:pPr>
        <w:ind w:left="1800" w:hanging="360"/>
      </w:pPr>
      <w:rPr>
        <w:rFonts w:ascii="Courier New" w:hAnsi="Courier New" w:cs="Arial"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Arial"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Arial"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31CB0431"/>
    <w:multiLevelType w:val="hybridMultilevel"/>
    <w:tmpl w:val="172E8E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55F46B7"/>
    <w:multiLevelType w:val="hybridMultilevel"/>
    <w:tmpl w:val="5A584F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86361AF"/>
    <w:multiLevelType w:val="hybridMultilevel"/>
    <w:tmpl w:val="84EAAE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07D490C"/>
    <w:multiLevelType w:val="hybridMultilevel"/>
    <w:tmpl w:val="CF6A9E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4B059CC"/>
    <w:multiLevelType w:val="hybridMultilevel"/>
    <w:tmpl w:val="66BA8A94"/>
    <w:lvl w:ilvl="0" w:tplc="04100019">
      <w:start w:val="1"/>
      <w:numFmt w:val="lowerLetter"/>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0" w15:restartNumberingAfterBreak="0">
    <w:nsid w:val="453A0BA8"/>
    <w:multiLevelType w:val="hybridMultilevel"/>
    <w:tmpl w:val="47A261B4"/>
    <w:lvl w:ilvl="0" w:tplc="F5EA9854">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8601C6F"/>
    <w:multiLevelType w:val="hybridMultilevel"/>
    <w:tmpl w:val="A6A0FB1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142FA3"/>
    <w:multiLevelType w:val="hybridMultilevel"/>
    <w:tmpl w:val="5E7890E6"/>
    <w:lvl w:ilvl="0" w:tplc="0A6E7374">
      <w:numFmt w:val="bullet"/>
      <w:lvlText w:val="-"/>
      <w:lvlJc w:val="left"/>
      <w:pPr>
        <w:ind w:left="720" w:hanging="360"/>
      </w:pPr>
      <w:rPr>
        <w:rFonts w:ascii="Calibri Light" w:eastAsiaTheme="minorHAnsi" w:hAnsi="Calibri Light" w:cstheme="minorBid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4502369"/>
    <w:multiLevelType w:val="multilevel"/>
    <w:tmpl w:val="0E3ED536"/>
    <w:lvl w:ilvl="0">
      <w:start w:val="1"/>
      <w:numFmt w:val="decimal"/>
      <w:lvlText w:val="%1."/>
      <w:lvlJc w:val="left"/>
      <w:pPr>
        <w:ind w:left="1440" w:hanging="360"/>
      </w:pPr>
    </w:lvl>
    <w:lvl w:ilvl="1">
      <w:start w:val="1"/>
      <w:numFmt w:val="decimal"/>
      <w:isLgl/>
      <w:lvlText w:val="%1.%2"/>
      <w:lvlJc w:val="left"/>
      <w:pPr>
        <w:ind w:left="144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1800" w:hanging="720"/>
      </w:pPr>
      <w:rPr>
        <w:rFonts w:hint="default"/>
        <w:color w:val="000000"/>
      </w:rPr>
    </w:lvl>
    <w:lvl w:ilvl="4">
      <w:start w:val="1"/>
      <w:numFmt w:val="decimal"/>
      <w:isLgl/>
      <w:lvlText w:val="%1.%2.%3.%4.%5"/>
      <w:lvlJc w:val="left"/>
      <w:pPr>
        <w:ind w:left="1800" w:hanging="720"/>
      </w:pPr>
      <w:rPr>
        <w:rFonts w:hint="default"/>
        <w:color w:val="000000"/>
      </w:rPr>
    </w:lvl>
    <w:lvl w:ilvl="5">
      <w:start w:val="1"/>
      <w:numFmt w:val="decimal"/>
      <w:isLgl/>
      <w:lvlText w:val="%1.%2.%3.%4.%5.%6"/>
      <w:lvlJc w:val="left"/>
      <w:pPr>
        <w:ind w:left="2160" w:hanging="1080"/>
      </w:pPr>
      <w:rPr>
        <w:rFonts w:hint="default"/>
        <w:color w:val="000000"/>
      </w:rPr>
    </w:lvl>
    <w:lvl w:ilvl="6">
      <w:start w:val="1"/>
      <w:numFmt w:val="decimal"/>
      <w:isLgl/>
      <w:lvlText w:val="%1.%2.%3.%4.%5.%6.%7"/>
      <w:lvlJc w:val="left"/>
      <w:pPr>
        <w:ind w:left="2160" w:hanging="1080"/>
      </w:pPr>
      <w:rPr>
        <w:rFonts w:hint="default"/>
        <w:color w:val="000000"/>
      </w:rPr>
    </w:lvl>
    <w:lvl w:ilvl="7">
      <w:start w:val="1"/>
      <w:numFmt w:val="decimal"/>
      <w:isLgl/>
      <w:lvlText w:val="%1.%2.%3.%4.%5.%6.%7.%8"/>
      <w:lvlJc w:val="left"/>
      <w:pPr>
        <w:ind w:left="2520" w:hanging="1440"/>
      </w:pPr>
      <w:rPr>
        <w:rFonts w:hint="default"/>
        <w:color w:val="000000"/>
      </w:rPr>
    </w:lvl>
    <w:lvl w:ilvl="8">
      <w:start w:val="1"/>
      <w:numFmt w:val="decimal"/>
      <w:isLgl/>
      <w:lvlText w:val="%1.%2.%3.%4.%5.%6.%7.%8.%9"/>
      <w:lvlJc w:val="left"/>
      <w:pPr>
        <w:ind w:left="2520" w:hanging="1440"/>
      </w:pPr>
      <w:rPr>
        <w:rFonts w:hint="default"/>
        <w:color w:val="000000"/>
      </w:rPr>
    </w:lvl>
  </w:abstractNum>
  <w:abstractNum w:abstractNumId="14" w15:restartNumberingAfterBreak="0">
    <w:nsid w:val="654A0A85"/>
    <w:multiLevelType w:val="hybridMultilevel"/>
    <w:tmpl w:val="A89A84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F02781A"/>
    <w:multiLevelType w:val="hybridMultilevel"/>
    <w:tmpl w:val="1D9EBD72"/>
    <w:lvl w:ilvl="0" w:tplc="05FCF4A6">
      <w:start w:val="1"/>
      <w:numFmt w:val="decimal"/>
      <w:pStyle w:val="Numerazioneperbuste"/>
      <w:lvlText w:val="%1)"/>
      <w:lvlJc w:val="left"/>
      <w:pPr>
        <w:tabs>
          <w:tab w:val="num" w:pos="360"/>
        </w:tabs>
        <w:ind w:left="360" w:hanging="360"/>
      </w:pPr>
      <w:rPr>
        <w:rFonts w:ascii="DecimaWE Rg" w:hAnsi="DecimaWE Rg" w:cs="Symbol" w:hint="default"/>
        <w:b w:val="0"/>
        <w:i w:val="0"/>
        <w:sz w:val="22"/>
        <w:szCs w:val="22"/>
      </w:rPr>
    </w:lvl>
    <w:lvl w:ilvl="1" w:tplc="FFFFFFFF">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6" w15:restartNumberingAfterBreak="0">
    <w:nsid w:val="7D4B0BA7"/>
    <w:multiLevelType w:val="hybridMultilevel"/>
    <w:tmpl w:val="E9C854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D7367C4"/>
    <w:multiLevelType w:val="hybridMultilevel"/>
    <w:tmpl w:val="CC4E5684"/>
    <w:lvl w:ilvl="0" w:tplc="0410000F">
      <w:start w:val="1"/>
      <w:numFmt w:val="decimal"/>
      <w:lvlText w:val="%1."/>
      <w:lvlJc w:val="left"/>
      <w:pPr>
        <w:tabs>
          <w:tab w:val="num" w:pos="720"/>
        </w:tabs>
        <w:ind w:left="720" w:hanging="360"/>
      </w:pPr>
    </w:lvl>
    <w:lvl w:ilvl="1" w:tplc="E4147BE8">
      <w:numFmt w:val="bullet"/>
      <w:lvlText w:val="-"/>
      <w:lvlJc w:val="left"/>
      <w:pPr>
        <w:tabs>
          <w:tab w:val="num" w:pos="1440"/>
        </w:tabs>
        <w:ind w:left="1440" w:hanging="360"/>
      </w:pPr>
      <w:rPr>
        <w:rFonts w:ascii="DecimaWE Rg" w:hAnsi="DecimaWE Rg" w:cs="Courier New" w:hint="default"/>
      </w:rPr>
    </w:lvl>
    <w:lvl w:ilvl="2" w:tplc="0410000F">
      <w:start w:val="1"/>
      <w:numFmt w:val="decimal"/>
      <w:lvlText w:val="%3."/>
      <w:lvlJc w:val="left"/>
      <w:pPr>
        <w:tabs>
          <w:tab w:val="num" w:pos="2340"/>
        </w:tabs>
        <w:ind w:left="2340" w:hanging="360"/>
      </w:pPr>
    </w:lvl>
    <w:lvl w:ilvl="3" w:tplc="53C89B52">
      <w:start w:val="1"/>
      <w:numFmt w:val="decimal"/>
      <w:lvlText w:val="%4)"/>
      <w:lvlJc w:val="left"/>
      <w:pPr>
        <w:ind w:left="2880" w:hanging="360"/>
      </w:pPr>
      <w:rPr>
        <w:rFonts w:hint="default"/>
      </w:rPr>
    </w:lvl>
    <w:lvl w:ilvl="4" w:tplc="6068CAA6">
      <w:start w:val="1"/>
      <w:numFmt w:val="upperLetter"/>
      <w:lvlText w:val="%5."/>
      <w:lvlJc w:val="left"/>
      <w:pPr>
        <w:ind w:left="3600" w:hanging="360"/>
      </w:pPr>
      <w:rPr>
        <w:rFonts w:cs="Symbol" w:hint="default"/>
      </w:rPr>
    </w:lvl>
    <w:lvl w:ilvl="5" w:tplc="64324580">
      <w:start w:val="1"/>
      <w:numFmt w:val="upperLetter"/>
      <w:lvlText w:val="%6)"/>
      <w:lvlJc w:val="left"/>
      <w:pPr>
        <w:ind w:left="4800" w:hanging="660"/>
      </w:pPr>
      <w:rPr>
        <w:rFonts w:hint="default"/>
      </w:r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982733114">
    <w:abstractNumId w:val="10"/>
  </w:num>
  <w:num w:numId="2" w16cid:durableId="547882737">
    <w:abstractNumId w:val="2"/>
  </w:num>
  <w:num w:numId="3" w16cid:durableId="4132767">
    <w:abstractNumId w:val="17"/>
  </w:num>
  <w:num w:numId="4" w16cid:durableId="1647468090">
    <w:abstractNumId w:val="15"/>
  </w:num>
  <w:num w:numId="5" w16cid:durableId="954410133">
    <w:abstractNumId w:val="1"/>
  </w:num>
  <w:num w:numId="6" w16cid:durableId="1017384144">
    <w:abstractNumId w:val="4"/>
  </w:num>
  <w:num w:numId="7" w16cid:durableId="532547200">
    <w:abstractNumId w:val="13"/>
  </w:num>
  <w:num w:numId="8" w16cid:durableId="175267601">
    <w:abstractNumId w:val="9"/>
  </w:num>
  <w:num w:numId="9" w16cid:durableId="1124927947">
    <w:abstractNumId w:val="11"/>
  </w:num>
  <w:num w:numId="10" w16cid:durableId="316568206">
    <w:abstractNumId w:val="0"/>
  </w:num>
  <w:num w:numId="11" w16cid:durableId="1145390740">
    <w:abstractNumId w:val="16"/>
  </w:num>
  <w:num w:numId="12" w16cid:durableId="613941833">
    <w:abstractNumId w:val="3"/>
  </w:num>
  <w:num w:numId="13" w16cid:durableId="1290360011">
    <w:abstractNumId w:val="8"/>
  </w:num>
  <w:num w:numId="14" w16cid:durableId="49423505">
    <w:abstractNumId w:val="7"/>
  </w:num>
  <w:num w:numId="15" w16cid:durableId="1439525753">
    <w:abstractNumId w:val="6"/>
  </w:num>
  <w:num w:numId="16" w16cid:durableId="853500052">
    <w:abstractNumId w:val="5"/>
  </w:num>
  <w:num w:numId="17" w16cid:durableId="1117212132">
    <w:abstractNumId w:val="12"/>
  </w:num>
  <w:num w:numId="18" w16cid:durableId="1047331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995"/>
    <w:rsid w:val="00006C83"/>
    <w:rsid w:val="00067AE4"/>
    <w:rsid w:val="000C4038"/>
    <w:rsid w:val="000D411E"/>
    <w:rsid w:val="001C18A3"/>
    <w:rsid w:val="001F40E2"/>
    <w:rsid w:val="002457C8"/>
    <w:rsid w:val="0027275C"/>
    <w:rsid w:val="0027523F"/>
    <w:rsid w:val="00280DB1"/>
    <w:rsid w:val="00292E1F"/>
    <w:rsid w:val="002F074B"/>
    <w:rsid w:val="003039B7"/>
    <w:rsid w:val="00385A15"/>
    <w:rsid w:val="0042161A"/>
    <w:rsid w:val="00560283"/>
    <w:rsid w:val="00565ABA"/>
    <w:rsid w:val="005A69FC"/>
    <w:rsid w:val="005A7623"/>
    <w:rsid w:val="005C20A5"/>
    <w:rsid w:val="005C4656"/>
    <w:rsid w:val="005F3D2C"/>
    <w:rsid w:val="00624C28"/>
    <w:rsid w:val="00651699"/>
    <w:rsid w:val="006712BD"/>
    <w:rsid w:val="006E6111"/>
    <w:rsid w:val="00701265"/>
    <w:rsid w:val="00751E14"/>
    <w:rsid w:val="00765ED2"/>
    <w:rsid w:val="00871930"/>
    <w:rsid w:val="00894EA5"/>
    <w:rsid w:val="008A0E05"/>
    <w:rsid w:val="008A6D8E"/>
    <w:rsid w:val="008B0C50"/>
    <w:rsid w:val="008E170F"/>
    <w:rsid w:val="008F0EE9"/>
    <w:rsid w:val="00907047"/>
    <w:rsid w:val="00926910"/>
    <w:rsid w:val="00956689"/>
    <w:rsid w:val="009824FB"/>
    <w:rsid w:val="009866EF"/>
    <w:rsid w:val="00994977"/>
    <w:rsid w:val="00A442A9"/>
    <w:rsid w:val="00A508BC"/>
    <w:rsid w:val="00B801E9"/>
    <w:rsid w:val="00BB7942"/>
    <w:rsid w:val="00BC5BF0"/>
    <w:rsid w:val="00BC7E33"/>
    <w:rsid w:val="00BE7DC6"/>
    <w:rsid w:val="00C11D07"/>
    <w:rsid w:val="00C27995"/>
    <w:rsid w:val="00C326B8"/>
    <w:rsid w:val="00C64A7F"/>
    <w:rsid w:val="00C87AF3"/>
    <w:rsid w:val="00C91B1E"/>
    <w:rsid w:val="00CB1F74"/>
    <w:rsid w:val="00CC5386"/>
    <w:rsid w:val="00D317A7"/>
    <w:rsid w:val="00D62E92"/>
    <w:rsid w:val="00E11634"/>
    <w:rsid w:val="00E97267"/>
    <w:rsid w:val="00EA00AE"/>
    <w:rsid w:val="00EA2F2C"/>
    <w:rsid w:val="00EF1204"/>
    <w:rsid w:val="00F04821"/>
    <w:rsid w:val="00F61A1D"/>
    <w:rsid w:val="00FB7A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08BC3"/>
  <w15:chartTrackingRefBased/>
  <w15:docId w15:val="{32D58367-1F49-4FE3-B080-92068927A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99"/>
    <w:qFormat/>
    <w:rsid w:val="00C91B1E"/>
    <w:pPr>
      <w:widowControl w:val="0"/>
      <w:autoSpaceDE w:val="0"/>
      <w:autoSpaceDN w:val="0"/>
      <w:adjustRightInd w:val="0"/>
      <w:spacing w:after="0" w:line="240" w:lineRule="auto"/>
    </w:pPr>
    <w:rPr>
      <w:rFonts w:ascii="New York" w:eastAsia="Times New Roman" w:hAnsi="New York" w:cs="New York"/>
      <w:kern w:val="0"/>
      <w:lang w:eastAsia="it-IT"/>
      <w14:ligatures w14:val="none"/>
    </w:rPr>
  </w:style>
  <w:style w:type="paragraph" w:styleId="Titolo1">
    <w:name w:val="heading 1"/>
    <w:basedOn w:val="Normale"/>
    <w:next w:val="Normale"/>
    <w:link w:val="Titolo1Carattere"/>
    <w:uiPriority w:val="99"/>
    <w:qFormat/>
    <w:rsid w:val="00C279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C279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2799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2799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2799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27995"/>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27995"/>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27995"/>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27995"/>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C2799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C2799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2799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2799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2799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2799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2799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2799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27995"/>
    <w:rPr>
      <w:rFonts w:eastAsiaTheme="majorEastAsia" w:cstheme="majorBidi"/>
      <w:color w:val="272727" w:themeColor="text1" w:themeTint="D8"/>
    </w:rPr>
  </w:style>
  <w:style w:type="paragraph" w:styleId="Titolo">
    <w:name w:val="Title"/>
    <w:basedOn w:val="Normale"/>
    <w:next w:val="Normale"/>
    <w:link w:val="TitoloCarattere"/>
    <w:uiPriority w:val="10"/>
    <w:qFormat/>
    <w:rsid w:val="00C2799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2799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2799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2799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2799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27995"/>
    <w:rPr>
      <w:i/>
      <w:iCs/>
      <w:color w:val="404040" w:themeColor="text1" w:themeTint="BF"/>
    </w:rPr>
  </w:style>
  <w:style w:type="paragraph" w:styleId="Paragrafoelenco">
    <w:name w:val="List Paragraph"/>
    <w:basedOn w:val="Normale"/>
    <w:uiPriority w:val="99"/>
    <w:qFormat/>
    <w:rsid w:val="00C27995"/>
    <w:pPr>
      <w:ind w:left="720"/>
      <w:contextualSpacing/>
    </w:pPr>
  </w:style>
  <w:style w:type="character" w:styleId="Enfasiintensa">
    <w:name w:val="Intense Emphasis"/>
    <w:basedOn w:val="Carpredefinitoparagrafo"/>
    <w:uiPriority w:val="21"/>
    <w:qFormat/>
    <w:rsid w:val="00C27995"/>
    <w:rPr>
      <w:i/>
      <w:iCs/>
      <w:color w:val="0F4761" w:themeColor="accent1" w:themeShade="BF"/>
    </w:rPr>
  </w:style>
  <w:style w:type="paragraph" w:styleId="Citazioneintensa">
    <w:name w:val="Intense Quote"/>
    <w:basedOn w:val="Normale"/>
    <w:next w:val="Normale"/>
    <w:link w:val="CitazioneintensaCarattere"/>
    <w:uiPriority w:val="30"/>
    <w:qFormat/>
    <w:rsid w:val="00C279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27995"/>
    <w:rPr>
      <w:i/>
      <w:iCs/>
      <w:color w:val="0F4761" w:themeColor="accent1" w:themeShade="BF"/>
    </w:rPr>
  </w:style>
  <w:style w:type="character" w:styleId="Riferimentointenso">
    <w:name w:val="Intense Reference"/>
    <w:basedOn w:val="Carpredefinitoparagrafo"/>
    <w:uiPriority w:val="32"/>
    <w:qFormat/>
    <w:rsid w:val="00C27995"/>
    <w:rPr>
      <w:b/>
      <w:bCs/>
      <w:smallCaps/>
      <w:color w:val="0F4761" w:themeColor="accent1" w:themeShade="BF"/>
      <w:spacing w:val="5"/>
    </w:rPr>
  </w:style>
  <w:style w:type="paragraph" w:customStyle="1" w:styleId="paragraph">
    <w:name w:val="paragraph"/>
    <w:basedOn w:val="Normale"/>
    <w:rsid w:val="00A508BC"/>
    <w:pPr>
      <w:spacing w:before="100" w:beforeAutospacing="1" w:after="100" w:afterAutospacing="1"/>
    </w:pPr>
    <w:rPr>
      <w:rFonts w:ascii="Times New Roman" w:hAnsi="Times New Roman" w:cs="Times New Roman"/>
      <w:sz w:val="24"/>
      <w:szCs w:val="24"/>
    </w:rPr>
  </w:style>
  <w:style w:type="character" w:customStyle="1" w:styleId="eop">
    <w:name w:val="eop"/>
    <w:basedOn w:val="Carpredefinitoparagrafo"/>
    <w:rsid w:val="00A508BC"/>
  </w:style>
  <w:style w:type="character" w:customStyle="1" w:styleId="normaltextrun">
    <w:name w:val="normaltextrun"/>
    <w:basedOn w:val="Carpredefinitoparagrafo"/>
    <w:rsid w:val="00A508BC"/>
  </w:style>
  <w:style w:type="character" w:customStyle="1" w:styleId="contentcontrolboundarysink">
    <w:name w:val="contentcontrolboundarysink"/>
    <w:basedOn w:val="Carpredefinitoparagrafo"/>
    <w:rsid w:val="00A508BC"/>
  </w:style>
  <w:style w:type="paragraph" w:styleId="Intestazione">
    <w:name w:val="header"/>
    <w:basedOn w:val="Normale"/>
    <w:link w:val="IntestazioneCarattere"/>
    <w:uiPriority w:val="99"/>
    <w:unhideWhenUsed/>
    <w:rsid w:val="00A508BC"/>
    <w:pPr>
      <w:tabs>
        <w:tab w:val="center" w:pos="4819"/>
        <w:tab w:val="right" w:pos="9638"/>
      </w:tabs>
    </w:pPr>
  </w:style>
  <w:style w:type="character" w:customStyle="1" w:styleId="IntestazioneCarattere">
    <w:name w:val="Intestazione Carattere"/>
    <w:basedOn w:val="Carpredefinitoparagrafo"/>
    <w:link w:val="Intestazione"/>
    <w:uiPriority w:val="99"/>
    <w:rsid w:val="00A508BC"/>
  </w:style>
  <w:style w:type="paragraph" w:styleId="Pidipagina">
    <w:name w:val="footer"/>
    <w:basedOn w:val="Normale"/>
    <w:link w:val="PidipaginaCarattere"/>
    <w:uiPriority w:val="99"/>
    <w:unhideWhenUsed/>
    <w:rsid w:val="00A508BC"/>
    <w:pPr>
      <w:tabs>
        <w:tab w:val="center" w:pos="4819"/>
        <w:tab w:val="right" w:pos="9638"/>
      </w:tabs>
    </w:pPr>
  </w:style>
  <w:style w:type="character" w:customStyle="1" w:styleId="PidipaginaCarattere">
    <w:name w:val="Piè di pagina Carattere"/>
    <w:basedOn w:val="Carpredefinitoparagrafo"/>
    <w:link w:val="Pidipagina"/>
    <w:uiPriority w:val="99"/>
    <w:rsid w:val="00A508BC"/>
  </w:style>
  <w:style w:type="paragraph" w:styleId="Testonotaapidipagina">
    <w:name w:val="footnote text"/>
    <w:basedOn w:val="Normale"/>
    <w:link w:val="TestonotaapidipaginaCarattere"/>
    <w:semiHidden/>
    <w:rsid w:val="00A508BC"/>
    <w:rPr>
      <w:rFonts w:ascii="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semiHidden/>
    <w:rsid w:val="00A508BC"/>
    <w:rPr>
      <w:rFonts w:ascii="Times New Roman" w:eastAsia="Times New Roman" w:hAnsi="Times New Roman" w:cs="Times New Roman"/>
      <w:kern w:val="0"/>
      <w:sz w:val="20"/>
      <w:szCs w:val="20"/>
      <w:lang w:eastAsia="it-IT"/>
      <w14:ligatures w14:val="none"/>
    </w:rPr>
  </w:style>
  <w:style w:type="character" w:styleId="Rimandonotaapidipagina">
    <w:name w:val="footnote reference"/>
    <w:rsid w:val="00A508BC"/>
    <w:rPr>
      <w:vertAlign w:val="superscript"/>
    </w:rPr>
  </w:style>
  <w:style w:type="table" w:styleId="Grigliatabella">
    <w:name w:val="Table Grid"/>
    <w:basedOn w:val="Tabellanormale"/>
    <w:uiPriority w:val="39"/>
    <w:rsid w:val="009070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zioneperbuste">
    <w:name w:val="Numerazione per buste"/>
    <w:basedOn w:val="Normale"/>
    <w:rsid w:val="00701265"/>
    <w:pPr>
      <w:numPr>
        <w:numId w:val="4"/>
      </w:numPr>
      <w:spacing w:before="120" w:after="120" w:line="360" w:lineRule="auto"/>
      <w:jc w:val="both"/>
    </w:pPr>
    <w:rPr>
      <w:rFonts w:ascii="Times New Roman" w:hAnsi="Times New Roman" w:cs="Times New Roman"/>
      <w:sz w:val="24"/>
      <w:szCs w:val="24"/>
    </w:rPr>
  </w:style>
  <w:style w:type="paragraph" w:styleId="Corpotesto">
    <w:name w:val="Body Text"/>
    <w:basedOn w:val="Normale"/>
    <w:link w:val="CorpotestoCarattere"/>
    <w:rsid w:val="00701265"/>
    <w:pPr>
      <w:spacing w:after="120"/>
    </w:pPr>
    <w:rPr>
      <w:rFonts w:ascii="Times New Roman" w:hAnsi="Times New Roman" w:cs="Times New Roman"/>
      <w:sz w:val="24"/>
      <w:szCs w:val="24"/>
      <w:lang w:val="x-none" w:eastAsia="x-none"/>
    </w:rPr>
  </w:style>
  <w:style w:type="character" w:customStyle="1" w:styleId="CorpotestoCarattere">
    <w:name w:val="Corpo testo Carattere"/>
    <w:basedOn w:val="Carpredefinitoparagrafo"/>
    <w:link w:val="Corpotesto"/>
    <w:rsid w:val="00701265"/>
    <w:rPr>
      <w:rFonts w:ascii="Times New Roman" w:eastAsia="Times New Roman" w:hAnsi="Times New Roman" w:cs="Times New Roman"/>
      <w:kern w:val="0"/>
      <w:sz w:val="24"/>
      <w:szCs w:val="24"/>
      <w:lang w:val="x-none" w:eastAsia="x-none"/>
      <w14:ligatures w14:val="none"/>
    </w:rPr>
  </w:style>
  <w:style w:type="paragraph" w:customStyle="1" w:styleId="4maiuscolo">
    <w:name w:val="4 maiuscolo"/>
    <w:basedOn w:val="Normale"/>
    <w:uiPriority w:val="99"/>
    <w:rsid w:val="00C91B1E"/>
    <w:pPr>
      <w:jc w:val="both"/>
    </w:pPr>
    <w:rPr>
      <w:rFonts w:ascii="Times" w:hAnsi="Times" w:cs="Times"/>
      <w:b/>
      <w:bCs/>
    </w:rPr>
  </w:style>
  <w:style w:type="character" w:customStyle="1" w:styleId="I">
    <w:name w:val="I"/>
    <w:basedOn w:val="Carpredefinitoparagrafo"/>
    <w:uiPriority w:val="99"/>
    <w:rsid w:val="00C91B1E"/>
    <w:rPr>
      <w:rFonts w:ascii="Times New Roman" w:hAnsi="Times New Roman" w:cs="Times New Roman"/>
      <w:i/>
      <w:iCs/>
    </w:rPr>
  </w:style>
  <w:style w:type="character" w:styleId="Collegamentoipertestuale">
    <w:name w:val="Hyperlink"/>
    <w:basedOn w:val="Carpredefinitoparagrafo"/>
    <w:uiPriority w:val="99"/>
    <w:unhideWhenUsed/>
    <w:rsid w:val="00C91B1E"/>
    <w:rPr>
      <w:color w:val="467886" w:themeColor="hyperlink"/>
      <w:u w:val="single"/>
    </w:rPr>
  </w:style>
  <w:style w:type="character" w:styleId="Menzionenonrisolta">
    <w:name w:val="Unresolved Mention"/>
    <w:basedOn w:val="Carpredefinitoparagrafo"/>
    <w:uiPriority w:val="99"/>
    <w:semiHidden/>
    <w:unhideWhenUsed/>
    <w:rsid w:val="00CC5386"/>
    <w:rPr>
      <w:color w:val="605E5C"/>
      <w:shd w:val="clear" w:color="auto" w:fill="E1DFDD"/>
    </w:rPr>
  </w:style>
  <w:style w:type="character" w:styleId="Rimandocommento">
    <w:name w:val="annotation reference"/>
    <w:basedOn w:val="Carpredefinitoparagrafo"/>
    <w:uiPriority w:val="99"/>
    <w:semiHidden/>
    <w:unhideWhenUsed/>
    <w:rsid w:val="005A69FC"/>
    <w:rPr>
      <w:sz w:val="16"/>
      <w:szCs w:val="16"/>
    </w:rPr>
  </w:style>
  <w:style w:type="paragraph" w:styleId="Testocommento">
    <w:name w:val="annotation text"/>
    <w:basedOn w:val="Normale"/>
    <w:link w:val="TestocommentoCarattere"/>
    <w:uiPriority w:val="99"/>
    <w:semiHidden/>
    <w:unhideWhenUsed/>
    <w:rsid w:val="005A69FC"/>
    <w:rPr>
      <w:sz w:val="20"/>
      <w:szCs w:val="20"/>
    </w:rPr>
  </w:style>
  <w:style w:type="character" w:customStyle="1" w:styleId="TestocommentoCarattere">
    <w:name w:val="Testo commento Carattere"/>
    <w:basedOn w:val="Carpredefinitoparagrafo"/>
    <w:link w:val="Testocommento"/>
    <w:uiPriority w:val="99"/>
    <w:semiHidden/>
    <w:rsid w:val="005A69FC"/>
    <w:rPr>
      <w:rFonts w:ascii="New York" w:eastAsia="Times New Roman" w:hAnsi="New York" w:cs="New York"/>
      <w:kern w:val="0"/>
      <w:sz w:val="20"/>
      <w:szCs w:val="20"/>
      <w:lang w:eastAsia="it-IT"/>
      <w14:ligatures w14:val="none"/>
    </w:rPr>
  </w:style>
  <w:style w:type="paragraph" w:styleId="Soggettocommento">
    <w:name w:val="annotation subject"/>
    <w:basedOn w:val="Testocommento"/>
    <w:next w:val="Testocommento"/>
    <w:link w:val="SoggettocommentoCarattere"/>
    <w:uiPriority w:val="99"/>
    <w:semiHidden/>
    <w:unhideWhenUsed/>
    <w:rsid w:val="005A69FC"/>
    <w:rPr>
      <w:b/>
      <w:bCs/>
    </w:rPr>
  </w:style>
  <w:style w:type="character" w:customStyle="1" w:styleId="SoggettocommentoCarattere">
    <w:name w:val="Soggetto commento Carattere"/>
    <w:basedOn w:val="TestocommentoCarattere"/>
    <w:link w:val="Soggettocommento"/>
    <w:uiPriority w:val="99"/>
    <w:semiHidden/>
    <w:rsid w:val="005A69FC"/>
    <w:rPr>
      <w:rFonts w:ascii="New York" w:eastAsia="Times New Roman" w:hAnsi="New York" w:cs="New York"/>
      <w:b/>
      <w:bCs/>
      <w:kern w:val="0"/>
      <w:sz w:val="20"/>
      <w:szCs w:val="2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742911">
      <w:bodyDiv w:val="1"/>
      <w:marLeft w:val="0"/>
      <w:marRight w:val="0"/>
      <w:marTop w:val="0"/>
      <w:marBottom w:val="0"/>
      <w:divBdr>
        <w:top w:val="none" w:sz="0" w:space="0" w:color="auto"/>
        <w:left w:val="none" w:sz="0" w:space="0" w:color="auto"/>
        <w:bottom w:val="none" w:sz="0" w:space="0" w:color="auto"/>
        <w:right w:val="none" w:sz="0" w:space="0" w:color="auto"/>
      </w:divBdr>
      <w:divsChild>
        <w:div w:id="182786386">
          <w:marLeft w:val="0"/>
          <w:marRight w:val="0"/>
          <w:marTop w:val="0"/>
          <w:marBottom w:val="0"/>
          <w:divBdr>
            <w:top w:val="none" w:sz="0" w:space="0" w:color="auto"/>
            <w:left w:val="none" w:sz="0" w:space="0" w:color="auto"/>
            <w:bottom w:val="none" w:sz="0" w:space="0" w:color="auto"/>
            <w:right w:val="none" w:sz="0" w:space="0" w:color="auto"/>
          </w:divBdr>
        </w:div>
        <w:div w:id="1945376595">
          <w:marLeft w:val="0"/>
          <w:marRight w:val="0"/>
          <w:marTop w:val="0"/>
          <w:marBottom w:val="0"/>
          <w:divBdr>
            <w:top w:val="none" w:sz="0" w:space="0" w:color="auto"/>
            <w:left w:val="none" w:sz="0" w:space="0" w:color="auto"/>
            <w:bottom w:val="none" w:sz="0" w:space="0" w:color="auto"/>
            <w:right w:val="none" w:sz="0" w:space="0" w:color="auto"/>
          </w:divBdr>
        </w:div>
        <w:div w:id="1498812174">
          <w:marLeft w:val="0"/>
          <w:marRight w:val="0"/>
          <w:marTop w:val="0"/>
          <w:marBottom w:val="0"/>
          <w:divBdr>
            <w:top w:val="none" w:sz="0" w:space="0" w:color="auto"/>
            <w:left w:val="none" w:sz="0" w:space="0" w:color="auto"/>
            <w:bottom w:val="none" w:sz="0" w:space="0" w:color="auto"/>
            <w:right w:val="none" w:sz="0" w:space="0" w:color="auto"/>
          </w:divBdr>
        </w:div>
        <w:div w:id="400913451">
          <w:marLeft w:val="0"/>
          <w:marRight w:val="0"/>
          <w:marTop w:val="0"/>
          <w:marBottom w:val="0"/>
          <w:divBdr>
            <w:top w:val="none" w:sz="0" w:space="0" w:color="auto"/>
            <w:left w:val="none" w:sz="0" w:space="0" w:color="auto"/>
            <w:bottom w:val="none" w:sz="0" w:space="0" w:color="auto"/>
            <w:right w:val="none" w:sz="0" w:space="0" w:color="auto"/>
          </w:divBdr>
        </w:div>
        <w:div w:id="1090272897">
          <w:marLeft w:val="0"/>
          <w:marRight w:val="0"/>
          <w:marTop w:val="0"/>
          <w:marBottom w:val="0"/>
          <w:divBdr>
            <w:top w:val="none" w:sz="0" w:space="0" w:color="auto"/>
            <w:left w:val="none" w:sz="0" w:space="0" w:color="auto"/>
            <w:bottom w:val="none" w:sz="0" w:space="0" w:color="auto"/>
            <w:right w:val="none" w:sz="0" w:space="0" w:color="auto"/>
          </w:divBdr>
        </w:div>
        <w:div w:id="2088382002">
          <w:marLeft w:val="0"/>
          <w:marRight w:val="0"/>
          <w:marTop w:val="0"/>
          <w:marBottom w:val="0"/>
          <w:divBdr>
            <w:top w:val="none" w:sz="0" w:space="0" w:color="auto"/>
            <w:left w:val="none" w:sz="0" w:space="0" w:color="auto"/>
            <w:bottom w:val="none" w:sz="0" w:space="0" w:color="auto"/>
            <w:right w:val="none" w:sz="0" w:space="0" w:color="auto"/>
          </w:divBdr>
        </w:div>
        <w:div w:id="13220072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cei@legalmail.it" TargetMode="External"/><Relationship Id="rId3" Type="http://schemas.openxmlformats.org/officeDocument/2006/relationships/settings" Target="settings.xml"/><Relationship Id="rId7" Type="http://schemas.openxmlformats.org/officeDocument/2006/relationships/hyperlink" Target="mailto:cei@cei.i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921</Words>
  <Characters>5256</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Marconato</dc:creator>
  <cp:keywords/>
  <dc:description/>
  <cp:lastModifiedBy>Anna Marconato</cp:lastModifiedBy>
  <cp:revision>24</cp:revision>
  <dcterms:created xsi:type="dcterms:W3CDTF">2024-06-21T13:07:00Z</dcterms:created>
  <dcterms:modified xsi:type="dcterms:W3CDTF">2026-03-03T11:22:00Z</dcterms:modified>
</cp:coreProperties>
</file>