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A1044" w14:textId="3CAC0BFA" w:rsidR="0025368D" w:rsidRPr="00E27E70" w:rsidRDefault="0025368D" w:rsidP="008147E0">
      <w:pPr>
        <w:spacing w:after="0" w:line="240" w:lineRule="auto"/>
        <w:jc w:val="right"/>
        <w:rPr>
          <w:rFonts w:cstheme="majorHAnsi"/>
          <w:b/>
          <w:bCs/>
          <w:i/>
          <w:iCs/>
          <w:sz w:val="24"/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00FF6" w14:paraId="7EA7AB76" w14:textId="77777777" w:rsidTr="00F41AB6">
        <w:tc>
          <w:tcPr>
            <w:tcW w:w="3209" w:type="dxa"/>
          </w:tcPr>
          <w:p w14:paraId="0CFF580C" w14:textId="77777777" w:rsidR="00D00FF6" w:rsidRDefault="00D00FF6" w:rsidP="00F41AB6">
            <w:pPr>
              <w:jc w:val="center"/>
              <w:rPr>
                <w:rFonts w:cstheme="majorHAnsi"/>
                <w:b/>
                <w:bCs/>
                <w:i/>
                <w:iCs/>
                <w:sz w:val="24"/>
                <w:lang w:val="en-US"/>
              </w:rPr>
            </w:pPr>
          </w:p>
          <w:p w14:paraId="3AE180E7" w14:textId="77777777" w:rsidR="00D00FF6" w:rsidRDefault="00D00FF6" w:rsidP="00F41AB6">
            <w:pPr>
              <w:jc w:val="center"/>
              <w:rPr>
                <w:rFonts w:cstheme="majorHAnsi"/>
                <w:b/>
                <w:bCs/>
                <w:i/>
                <w:iCs/>
                <w:sz w:val="24"/>
                <w:lang w:val="en-US"/>
              </w:rPr>
            </w:pPr>
            <w:r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 wp14:anchorId="58730603" wp14:editId="4FBA7409">
                  <wp:extent cx="1019175" cy="631888"/>
                  <wp:effectExtent l="0" t="0" r="0" b="0"/>
                  <wp:docPr id="1665935507" name="Immagine 2" descr="Immagine che contiene Carattere, simbolo, logo, Elementi grafici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513181" name="Immagine 2" descr="Immagine che contiene Carattere, simbolo, logo, Elementi grafici&#10;&#10;Descrizione generata automaticament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672" cy="641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9" w:type="dxa"/>
          </w:tcPr>
          <w:p w14:paraId="781AEEC3" w14:textId="77777777" w:rsidR="00D00FF6" w:rsidRDefault="00D00FF6" w:rsidP="00F41AB6">
            <w:pPr>
              <w:jc w:val="center"/>
              <w:rPr>
                <w:rFonts w:cstheme="majorHAnsi"/>
                <w:b/>
                <w:bCs/>
                <w:i/>
                <w:iCs/>
                <w:sz w:val="24"/>
                <w:lang w:val="en-US"/>
              </w:rPr>
            </w:pP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 w:rsidRPr="005261CD">
              <w:rPr>
                <w:noProof/>
              </w:rPr>
              <w:fldChar w:fldCharType="begin"/>
            </w:r>
            <w:r w:rsidRPr="005261C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Pr="005261CD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>
              <w:rPr>
                <w:noProof/>
              </w:rPr>
              <w:fldChar w:fldCharType="separate"/>
            </w:r>
            <w:r w:rsidR="003C395F">
              <w:rPr>
                <w:noProof/>
              </w:rPr>
              <w:fldChar w:fldCharType="begin"/>
            </w:r>
            <w:r w:rsidR="003C395F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="003C395F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>
              <w:rPr>
                <w:noProof/>
              </w:rPr>
              <w:fldChar w:fldCharType="separate"/>
            </w:r>
            <w:r w:rsidR="00846C46">
              <w:rPr>
                <w:noProof/>
              </w:rPr>
              <w:fldChar w:fldCharType="begin"/>
            </w:r>
            <w:r w:rsidR="00846C46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="00846C46">
              <w:rPr>
                <w:noProof/>
              </w:rPr>
              <w:fldChar w:fldCharType="separate"/>
            </w:r>
            <w:r w:rsidR="00C4746A">
              <w:rPr>
                <w:noProof/>
              </w:rPr>
              <w:fldChar w:fldCharType="begin"/>
            </w:r>
            <w:r w:rsidR="00C4746A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="00C4746A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>
              <w:rPr>
                <w:noProof/>
              </w:rPr>
              <w:fldChar w:fldCharType="separate"/>
            </w:r>
            <w:r w:rsidR="004C1E0D">
              <w:rPr>
                <w:noProof/>
              </w:rPr>
              <w:fldChar w:fldCharType="begin"/>
            </w:r>
            <w:r w:rsidR="004C1E0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="004C1E0D">
              <w:rPr>
                <w:noProof/>
              </w:rPr>
              <w:fldChar w:fldCharType="separate"/>
            </w:r>
            <w:r w:rsidR="004C1E0D">
              <w:rPr>
                <w:noProof/>
              </w:rPr>
              <w:fldChar w:fldCharType="begin"/>
            </w:r>
            <w:r w:rsidR="004C1E0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="004C1E0D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>
              <w:rPr>
                <w:noProof/>
              </w:rPr>
              <w:fldChar w:fldCharType="separate"/>
            </w:r>
            <w:r w:rsidR="0063434D">
              <w:rPr>
                <w:noProof/>
              </w:rPr>
              <w:fldChar w:fldCharType="begin"/>
            </w:r>
            <w:r w:rsidR="0063434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="0063434D">
              <w:rPr>
                <w:noProof/>
              </w:rPr>
              <w:fldChar w:fldCharType="separate"/>
            </w:r>
            <w:r w:rsidR="007E6B2D">
              <w:rPr>
                <w:noProof/>
              </w:rPr>
              <w:fldChar w:fldCharType="begin"/>
            </w:r>
            <w:r w:rsidR="007E6B2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="007E6B2D">
              <w:rPr>
                <w:noProof/>
              </w:rPr>
              <w:fldChar w:fldCharType="separate"/>
            </w:r>
            <w:r w:rsidR="00E732D6">
              <w:rPr>
                <w:noProof/>
              </w:rPr>
              <w:fldChar w:fldCharType="begin"/>
            </w:r>
            <w:r w:rsidR="00E732D6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="00E732D6">
              <w:rPr>
                <w:noProof/>
              </w:rPr>
              <w:fldChar w:fldCharType="separate"/>
            </w:r>
            <w:r w:rsidR="00C3193E">
              <w:rPr>
                <w:noProof/>
              </w:rPr>
              <w:fldChar w:fldCharType="begin"/>
            </w:r>
            <w:r w:rsidR="00C3193E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="00C3193E">
              <w:rPr>
                <w:noProof/>
              </w:rPr>
              <w:fldChar w:fldCharType="separate"/>
            </w:r>
            <w:r w:rsidR="008B2892">
              <w:rPr>
                <w:noProof/>
              </w:rPr>
              <w:fldChar w:fldCharType="begin"/>
            </w:r>
            <w:r w:rsidR="008B2892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="008B2892">
              <w:rPr>
                <w:noProof/>
              </w:rPr>
              <w:fldChar w:fldCharType="separate"/>
            </w:r>
            <w:r w:rsidR="002A4BB2">
              <w:rPr>
                <w:noProof/>
              </w:rPr>
              <w:fldChar w:fldCharType="begin"/>
            </w:r>
            <w:r w:rsidR="002A4BB2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="002A4BB2">
              <w:rPr>
                <w:noProof/>
              </w:rPr>
              <w:fldChar w:fldCharType="separate"/>
            </w:r>
            <w:r w:rsidR="009C3EFB">
              <w:rPr>
                <w:noProof/>
              </w:rPr>
              <w:fldChar w:fldCharType="begin"/>
            </w:r>
            <w:r w:rsidR="009C3EFB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="009C3EFB">
              <w:rPr>
                <w:noProof/>
              </w:rPr>
              <w:fldChar w:fldCharType="separate"/>
            </w:r>
            <w:r w:rsidR="00AE433B">
              <w:rPr>
                <w:noProof/>
              </w:rPr>
              <w:fldChar w:fldCharType="begin"/>
            </w:r>
            <w:r w:rsidR="00AE433B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="00AE433B">
              <w:rPr>
                <w:noProof/>
              </w:rPr>
              <w:fldChar w:fldCharType="separate"/>
            </w:r>
            <w:r w:rsidR="00EF0FFD">
              <w:rPr>
                <w:noProof/>
              </w:rPr>
              <w:fldChar w:fldCharType="begin"/>
            </w:r>
            <w:r w:rsidR="00EF0FFD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="00EF0FFD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>
              <w:rPr>
                <w:noProof/>
              </w:rPr>
              <w:fldChar w:fldCharType="separate"/>
            </w:r>
            <w:r w:rsidR="0071095A">
              <w:rPr>
                <w:noProof/>
              </w:rPr>
              <w:fldChar w:fldCharType="begin"/>
            </w:r>
            <w:r w:rsidR="0071095A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="0071095A">
              <w:rPr>
                <w:noProof/>
              </w:rPr>
              <w:fldChar w:fldCharType="separate"/>
            </w:r>
            <w:r w:rsidR="0071095A">
              <w:rPr>
                <w:noProof/>
              </w:rPr>
              <w:fldChar w:fldCharType="begin"/>
            </w:r>
            <w:r w:rsidR="0071095A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="0071095A">
              <w:rPr>
                <w:noProof/>
              </w:rPr>
              <w:fldChar w:fldCharType="separate"/>
            </w:r>
            <w:r w:rsidR="009C7312">
              <w:rPr>
                <w:noProof/>
              </w:rPr>
              <w:fldChar w:fldCharType="begin"/>
            </w:r>
            <w:r w:rsidR="009C7312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="009C7312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>
              <w:rPr>
                <w:noProof/>
              </w:rPr>
              <w:fldChar w:fldCharType="separate"/>
            </w:r>
            <w:r w:rsidR="00FA05EB">
              <w:rPr>
                <w:noProof/>
              </w:rPr>
              <w:fldChar w:fldCharType="begin"/>
            </w:r>
            <w:r w:rsidR="00FA05EB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="00FA05EB">
              <w:rPr>
                <w:noProof/>
              </w:rPr>
              <w:fldChar w:fldCharType="separate"/>
            </w:r>
            <w:r w:rsidR="00AE611A">
              <w:rPr>
                <w:noProof/>
              </w:rPr>
              <w:fldChar w:fldCharType="begin"/>
            </w:r>
            <w:r w:rsidR="00AE611A">
              <w:rPr>
                <w:noProof/>
              </w:rPr>
              <w:instrText xml:space="preserve"> INCLUDEPICTURE  "https://www.cei.int/sites/default/files/inline-images/000 logo serbia presidency.jpg" \* MERGEFORMATINET </w:instrText>
            </w:r>
            <w:r w:rsidR="00AE611A">
              <w:rPr>
                <w:noProof/>
              </w:rPr>
              <w:fldChar w:fldCharType="separate"/>
            </w:r>
            <w:r w:rsidR="0014780F">
              <w:rPr>
                <w:noProof/>
              </w:rPr>
              <w:fldChar w:fldCharType="begin"/>
            </w:r>
            <w:r w:rsidR="0014780F">
              <w:rPr>
                <w:noProof/>
              </w:rPr>
              <w:instrText xml:space="preserve"> </w:instrText>
            </w:r>
            <w:r w:rsidR="0014780F">
              <w:rPr>
                <w:noProof/>
              </w:rPr>
              <w:instrText>INCLUDEPICTURE  "https://www.cei.int/sites/default/files/inline-images/000 logo serbia presidency.jpg" \* MERGEFORMATINET</w:instrText>
            </w:r>
            <w:r w:rsidR="0014780F">
              <w:rPr>
                <w:noProof/>
              </w:rPr>
              <w:instrText xml:space="preserve"> </w:instrText>
            </w:r>
            <w:r w:rsidR="0014780F">
              <w:rPr>
                <w:noProof/>
              </w:rPr>
              <w:fldChar w:fldCharType="separate"/>
            </w:r>
            <w:r w:rsidR="00BC6F82">
              <w:rPr>
                <w:noProof/>
              </w:rPr>
              <w:pict w14:anchorId="43682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ogo serbian presidency" style="width:81.75pt;height:79.5pt">
                  <v:imagedata r:id="rId9" r:href="rId10"/>
                </v:shape>
              </w:pict>
            </w:r>
            <w:r w:rsidR="0014780F">
              <w:rPr>
                <w:noProof/>
              </w:rPr>
              <w:fldChar w:fldCharType="end"/>
            </w:r>
            <w:r w:rsidR="00AE611A">
              <w:rPr>
                <w:noProof/>
              </w:rPr>
              <w:fldChar w:fldCharType="end"/>
            </w:r>
            <w:r w:rsidR="00FA05EB"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  <w:r w:rsidR="009C7312">
              <w:rPr>
                <w:noProof/>
              </w:rPr>
              <w:fldChar w:fldCharType="end"/>
            </w:r>
            <w:r w:rsidR="0071095A">
              <w:rPr>
                <w:noProof/>
              </w:rPr>
              <w:fldChar w:fldCharType="end"/>
            </w:r>
            <w:r w:rsidR="0071095A"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  <w:r w:rsidR="00EF0FFD">
              <w:rPr>
                <w:noProof/>
              </w:rPr>
              <w:fldChar w:fldCharType="end"/>
            </w:r>
            <w:r w:rsidR="00AE433B">
              <w:rPr>
                <w:noProof/>
              </w:rPr>
              <w:fldChar w:fldCharType="end"/>
            </w:r>
            <w:r w:rsidR="009C3EFB">
              <w:rPr>
                <w:noProof/>
              </w:rPr>
              <w:fldChar w:fldCharType="end"/>
            </w:r>
            <w:r w:rsidR="002A4BB2">
              <w:rPr>
                <w:noProof/>
              </w:rPr>
              <w:fldChar w:fldCharType="end"/>
            </w:r>
            <w:r w:rsidR="008B2892">
              <w:rPr>
                <w:noProof/>
              </w:rPr>
              <w:fldChar w:fldCharType="end"/>
            </w:r>
            <w:r w:rsidR="00C3193E">
              <w:rPr>
                <w:noProof/>
              </w:rPr>
              <w:fldChar w:fldCharType="end"/>
            </w:r>
            <w:r w:rsidR="00E732D6">
              <w:rPr>
                <w:noProof/>
              </w:rPr>
              <w:fldChar w:fldCharType="end"/>
            </w:r>
            <w:r w:rsidR="007E6B2D">
              <w:rPr>
                <w:noProof/>
              </w:rPr>
              <w:fldChar w:fldCharType="end"/>
            </w:r>
            <w:r w:rsidR="0063434D"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  <w:r w:rsidR="004C1E0D">
              <w:rPr>
                <w:noProof/>
              </w:rPr>
              <w:fldChar w:fldCharType="end"/>
            </w:r>
            <w:r w:rsidR="004C1E0D"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  <w:r w:rsidR="00C4746A">
              <w:rPr>
                <w:noProof/>
              </w:rPr>
              <w:fldChar w:fldCharType="end"/>
            </w:r>
            <w:r w:rsidR="00846C46"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  <w:r w:rsidR="003C395F"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  <w:r w:rsidRPr="005261CD">
              <w:rPr>
                <w:noProof/>
              </w:rPr>
              <w:fldChar w:fldCharType="end"/>
            </w:r>
          </w:p>
        </w:tc>
        <w:tc>
          <w:tcPr>
            <w:tcW w:w="3210" w:type="dxa"/>
          </w:tcPr>
          <w:p w14:paraId="3C46AEAB" w14:textId="77777777" w:rsidR="00D00FF6" w:rsidRDefault="00D00FF6" w:rsidP="00F41AB6">
            <w:pPr>
              <w:rPr>
                <w:rFonts w:cstheme="majorHAnsi"/>
                <w:b/>
                <w:bCs/>
                <w:i/>
                <w:iCs/>
                <w:sz w:val="24"/>
                <w:lang w:val="en-US"/>
              </w:rPr>
            </w:pPr>
            <w:r w:rsidRPr="000C130F"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F025A08" wp14:editId="1F55696E">
                  <wp:simplePos x="0" y="0"/>
                  <wp:positionH relativeFrom="margin">
                    <wp:posOffset>233680</wp:posOffset>
                  </wp:positionH>
                  <wp:positionV relativeFrom="margin">
                    <wp:posOffset>237490</wp:posOffset>
                  </wp:positionV>
                  <wp:extent cx="1447800" cy="495300"/>
                  <wp:effectExtent l="0" t="0" r="0" b="0"/>
                  <wp:wrapSquare wrapText="bothSides"/>
                  <wp:docPr id="1729118303" name="Immagine 1729118303" descr="Logo, company nam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7" descr="Logo, company name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169C9CE" w14:textId="77777777" w:rsidR="00D00FF6" w:rsidRDefault="00D00FF6" w:rsidP="00D00FF6">
      <w:pPr>
        <w:spacing w:after="0" w:line="240" w:lineRule="auto"/>
        <w:jc w:val="center"/>
        <w:rPr>
          <w:rFonts w:cstheme="majorHAnsi"/>
          <w:b/>
          <w:bCs/>
          <w:i/>
          <w:iCs/>
          <w:sz w:val="24"/>
          <w:lang w:val="en-US"/>
        </w:rPr>
      </w:pPr>
    </w:p>
    <w:p w14:paraId="1AD0CEFC" w14:textId="77777777" w:rsidR="00D00FF6" w:rsidRPr="00EC554E" w:rsidRDefault="00D00FF6" w:rsidP="00D00FF6">
      <w:pPr>
        <w:spacing w:after="0" w:line="240" w:lineRule="auto"/>
        <w:jc w:val="center"/>
        <w:rPr>
          <w:rFonts w:cstheme="majorHAnsi"/>
          <w:b/>
          <w:bCs/>
          <w:i/>
          <w:iCs/>
          <w:szCs w:val="22"/>
          <w:lang w:val="en-US"/>
        </w:rPr>
      </w:pPr>
      <w:r w:rsidRPr="00EC554E">
        <w:rPr>
          <w:rFonts w:cstheme="majorHAnsi"/>
          <w:b/>
          <w:bCs/>
          <w:i/>
          <w:iCs/>
          <w:szCs w:val="22"/>
          <w:lang w:val="en-US"/>
        </w:rPr>
        <w:t>CEI-TCT Panel:</w:t>
      </w:r>
    </w:p>
    <w:p w14:paraId="57A155A3" w14:textId="77777777" w:rsidR="00D00FF6" w:rsidRPr="00EC554E" w:rsidRDefault="00D00FF6" w:rsidP="00D00FF6">
      <w:pPr>
        <w:spacing w:after="0" w:line="240" w:lineRule="auto"/>
        <w:jc w:val="center"/>
        <w:rPr>
          <w:rFonts w:cstheme="majorHAnsi"/>
          <w:b/>
          <w:bCs/>
          <w:i/>
          <w:iCs/>
          <w:szCs w:val="22"/>
          <w:lang w:val="en-US"/>
        </w:rPr>
      </w:pPr>
      <w:r w:rsidRPr="00EC554E">
        <w:rPr>
          <w:rFonts w:cstheme="majorHAnsi"/>
          <w:b/>
          <w:bCs/>
          <w:i/>
          <w:iCs/>
          <w:szCs w:val="22"/>
          <w:lang w:val="en-US"/>
        </w:rPr>
        <w:t>“Integrated solutions for sustainable passenger and freight transport”</w:t>
      </w:r>
    </w:p>
    <w:p w14:paraId="6CA121D4" w14:textId="77777777" w:rsidR="00D00FF6" w:rsidRPr="00EC554E" w:rsidRDefault="00D00FF6" w:rsidP="00D00FF6">
      <w:pPr>
        <w:spacing w:after="0" w:line="240" w:lineRule="auto"/>
        <w:jc w:val="center"/>
        <w:rPr>
          <w:rFonts w:cstheme="majorHAnsi"/>
          <w:i/>
          <w:iCs/>
          <w:szCs w:val="22"/>
          <w:lang w:val="en-US"/>
        </w:rPr>
      </w:pPr>
      <w:proofErr w:type="spellStart"/>
      <w:r w:rsidRPr="00EC554E">
        <w:rPr>
          <w:rFonts w:cstheme="majorHAnsi"/>
          <w:i/>
          <w:iCs/>
          <w:szCs w:val="22"/>
          <w:lang w:val="en-US"/>
        </w:rPr>
        <w:t>Niš</w:t>
      </w:r>
      <w:proofErr w:type="spellEnd"/>
      <w:r w:rsidRPr="00EC554E">
        <w:rPr>
          <w:rFonts w:cstheme="majorHAnsi"/>
          <w:i/>
          <w:iCs/>
          <w:szCs w:val="22"/>
          <w:lang w:val="en-US"/>
        </w:rPr>
        <w:t xml:space="preserve"> (Serbia), 4 December 2025</w:t>
      </w:r>
    </w:p>
    <w:p w14:paraId="7D5F661F" w14:textId="77777777" w:rsidR="00D00FF6" w:rsidRPr="00EC554E" w:rsidRDefault="00D00FF6" w:rsidP="00D00FF6">
      <w:pPr>
        <w:spacing w:after="0" w:line="240" w:lineRule="auto"/>
        <w:jc w:val="center"/>
        <w:rPr>
          <w:rFonts w:cstheme="majorHAnsi"/>
          <w:szCs w:val="22"/>
        </w:rPr>
      </w:pPr>
    </w:p>
    <w:p w14:paraId="741EA4E2" w14:textId="56A85C33" w:rsidR="00BC6F82" w:rsidRDefault="00580F3B" w:rsidP="00D00FF6">
      <w:pPr>
        <w:spacing w:after="0" w:line="240" w:lineRule="auto"/>
        <w:jc w:val="center"/>
        <w:rPr>
          <w:rFonts w:cstheme="majorHAnsi"/>
          <w:szCs w:val="22"/>
          <w:lang w:val="en-US"/>
        </w:rPr>
      </w:pPr>
      <w:r w:rsidRPr="00EC554E">
        <w:rPr>
          <w:rFonts w:cstheme="majorHAnsi"/>
          <w:szCs w:val="22"/>
        </w:rPr>
        <w:t>Venue:</w:t>
      </w:r>
      <w:r w:rsidR="00D00FF6" w:rsidRPr="00EC554E">
        <w:rPr>
          <w:rFonts w:cstheme="majorHAnsi"/>
          <w:szCs w:val="22"/>
        </w:rPr>
        <w:t xml:space="preserve"> </w:t>
      </w:r>
      <w:r w:rsidR="00D00FF6" w:rsidRPr="00EC554E">
        <w:rPr>
          <w:rFonts w:cstheme="majorHAnsi"/>
          <w:szCs w:val="22"/>
          <w:lang w:val="en-US"/>
        </w:rPr>
        <w:t xml:space="preserve">Hotel Ambasador, </w:t>
      </w:r>
      <w:proofErr w:type="spellStart"/>
      <w:r w:rsidR="00D00FF6" w:rsidRPr="00EC554E">
        <w:rPr>
          <w:rFonts w:cstheme="majorHAnsi"/>
          <w:szCs w:val="22"/>
          <w:lang w:val="en-US"/>
        </w:rPr>
        <w:t>Trg</w:t>
      </w:r>
      <w:proofErr w:type="spellEnd"/>
      <w:r w:rsidR="00D00FF6" w:rsidRPr="00EC554E">
        <w:rPr>
          <w:rFonts w:cstheme="majorHAnsi"/>
          <w:szCs w:val="22"/>
          <w:lang w:val="en-US"/>
        </w:rPr>
        <w:t xml:space="preserve"> </w:t>
      </w:r>
      <w:proofErr w:type="spellStart"/>
      <w:r w:rsidR="00D00FF6" w:rsidRPr="00EC554E">
        <w:rPr>
          <w:rFonts w:cstheme="majorHAnsi"/>
          <w:szCs w:val="22"/>
          <w:lang w:val="en-US"/>
        </w:rPr>
        <w:t>kralja</w:t>
      </w:r>
      <w:proofErr w:type="spellEnd"/>
      <w:r w:rsidR="00D00FF6" w:rsidRPr="00EC554E">
        <w:rPr>
          <w:rFonts w:cstheme="majorHAnsi"/>
          <w:szCs w:val="22"/>
          <w:lang w:val="en-US"/>
        </w:rPr>
        <w:t xml:space="preserve"> Milana 4, </w:t>
      </w:r>
      <w:proofErr w:type="spellStart"/>
      <w:r w:rsidR="00D00FF6" w:rsidRPr="00EC554E">
        <w:rPr>
          <w:rFonts w:cstheme="majorHAnsi"/>
          <w:szCs w:val="22"/>
          <w:lang w:val="en-US"/>
        </w:rPr>
        <w:t>Niš</w:t>
      </w:r>
      <w:proofErr w:type="spellEnd"/>
      <w:r w:rsidR="00D00FF6" w:rsidRPr="00EC554E">
        <w:rPr>
          <w:rFonts w:cstheme="majorHAnsi"/>
          <w:szCs w:val="22"/>
          <w:lang w:val="en-US"/>
        </w:rPr>
        <w:t xml:space="preserve">, Serbia </w:t>
      </w:r>
      <w:r w:rsidR="00BC6F82">
        <w:rPr>
          <w:rFonts w:cstheme="majorHAnsi"/>
          <w:szCs w:val="22"/>
          <w:lang w:val="en-US"/>
        </w:rPr>
        <w:t>-</w:t>
      </w:r>
    </w:p>
    <w:p w14:paraId="32EFE645" w14:textId="13E5F229" w:rsidR="006F19B6" w:rsidRPr="00EC554E" w:rsidRDefault="00D00FF6" w:rsidP="00D00FF6">
      <w:pPr>
        <w:spacing w:after="0" w:line="240" w:lineRule="auto"/>
        <w:jc w:val="center"/>
        <w:rPr>
          <w:rFonts w:cstheme="majorHAnsi"/>
          <w:i/>
          <w:iCs/>
          <w:szCs w:val="22"/>
          <w:lang w:val="en-US"/>
        </w:rPr>
      </w:pPr>
      <w:r w:rsidRPr="00EC554E">
        <w:rPr>
          <w:rFonts w:cstheme="majorHAnsi"/>
          <w:szCs w:val="22"/>
          <w:lang w:val="en-US"/>
        </w:rPr>
        <w:t xml:space="preserve"> </w:t>
      </w:r>
      <w:hyperlink r:id="rId12" w:history="1">
        <w:r w:rsidRPr="00EC554E">
          <w:rPr>
            <w:rStyle w:val="Collegamentoipertestuale"/>
            <w:rFonts w:cstheme="majorHAnsi"/>
            <w:szCs w:val="22"/>
            <w:lang w:val="en-US"/>
          </w:rPr>
          <w:t>https://maps.app.goo.gl/EeaUwmi3uTtdm1JD9</w:t>
        </w:r>
      </w:hyperlink>
    </w:p>
    <w:p w14:paraId="3F14ED72" w14:textId="301FCBF8" w:rsidR="008D6492" w:rsidRPr="00EC554E" w:rsidRDefault="008D6492" w:rsidP="0027104E">
      <w:pPr>
        <w:spacing w:after="0" w:line="240" w:lineRule="auto"/>
        <w:jc w:val="center"/>
        <w:rPr>
          <w:rFonts w:cstheme="majorHAnsi"/>
          <w:b/>
          <w:bCs/>
          <w:i/>
          <w:szCs w:val="22"/>
          <w:u w:val="single"/>
        </w:rPr>
      </w:pPr>
    </w:p>
    <w:p w14:paraId="78D675A1" w14:textId="77777777" w:rsidR="00F834D9" w:rsidRDefault="00F834D9" w:rsidP="00F834D9">
      <w:pPr>
        <w:spacing w:after="0" w:line="240" w:lineRule="auto"/>
        <w:jc w:val="center"/>
        <w:rPr>
          <w:rFonts w:cstheme="majorHAnsi"/>
          <w:b/>
          <w:bCs/>
          <w:i/>
          <w:szCs w:val="22"/>
          <w:u w:val="single"/>
        </w:rPr>
      </w:pPr>
      <w:r w:rsidRPr="00EC554E">
        <w:rPr>
          <w:rFonts w:cstheme="majorHAnsi"/>
          <w:b/>
          <w:bCs/>
          <w:i/>
          <w:szCs w:val="22"/>
          <w:u w:val="single"/>
        </w:rPr>
        <w:t>Draft agenda</w:t>
      </w:r>
    </w:p>
    <w:p w14:paraId="77721449" w14:textId="77777777" w:rsidR="00F834D9" w:rsidRPr="005F3737" w:rsidRDefault="00F834D9" w:rsidP="00F834D9">
      <w:pPr>
        <w:spacing w:after="0" w:line="240" w:lineRule="auto"/>
        <w:rPr>
          <w:rFonts w:cstheme="majorHAnsi"/>
          <w:b/>
          <w:bCs/>
          <w:i/>
          <w:szCs w:val="22"/>
          <w:u w:val="single"/>
          <w:lang w:val="en-US"/>
        </w:rPr>
      </w:pPr>
    </w:p>
    <w:p w14:paraId="6E813DEF" w14:textId="77777777" w:rsidR="00F834D9" w:rsidRPr="00EC554E" w:rsidRDefault="00F834D9" w:rsidP="00F834D9">
      <w:pPr>
        <w:spacing w:after="0" w:line="240" w:lineRule="auto"/>
        <w:rPr>
          <w:rFonts w:cstheme="majorHAnsi"/>
          <w:b/>
          <w:bCs/>
          <w:i/>
          <w:szCs w:val="22"/>
          <w:u w:val="single"/>
        </w:rPr>
      </w:pPr>
      <w:r w:rsidRPr="00EC554E">
        <w:rPr>
          <w:rFonts w:cstheme="majorHAnsi"/>
          <w:b/>
          <w:bCs/>
          <w:i/>
          <w:szCs w:val="22"/>
          <w:u w:val="single"/>
        </w:rPr>
        <w:t>Wednesday, 3 December 2025</w:t>
      </w:r>
    </w:p>
    <w:p w14:paraId="6F31FF1E" w14:textId="77777777" w:rsidR="00F834D9" w:rsidRPr="00EC554E" w:rsidRDefault="00F834D9" w:rsidP="00F834D9">
      <w:pPr>
        <w:spacing w:after="0" w:line="240" w:lineRule="auto"/>
        <w:rPr>
          <w:rFonts w:cstheme="majorHAnsi"/>
          <w:b/>
          <w:bCs/>
          <w:i/>
          <w:szCs w:val="22"/>
          <w:u w:val="single"/>
        </w:rPr>
      </w:pPr>
    </w:p>
    <w:p w14:paraId="6C15277E" w14:textId="74FCB536" w:rsidR="00F834D9" w:rsidRPr="00EC554E" w:rsidRDefault="00FA05EB" w:rsidP="00F834D9">
      <w:pPr>
        <w:spacing w:after="0" w:line="240" w:lineRule="auto"/>
        <w:ind w:left="1416" w:hanging="1416"/>
        <w:rPr>
          <w:rFonts w:cstheme="majorHAnsi"/>
          <w:iCs/>
          <w:szCs w:val="22"/>
        </w:rPr>
      </w:pPr>
      <w:r>
        <w:rPr>
          <w:rFonts w:cstheme="majorHAnsi"/>
          <w:b/>
          <w:bCs/>
          <w:iCs/>
          <w:szCs w:val="22"/>
        </w:rPr>
        <w:t>20</w:t>
      </w:r>
      <w:r w:rsidR="00F834D9" w:rsidRPr="00EC554E">
        <w:rPr>
          <w:rFonts w:cstheme="majorHAnsi"/>
          <w:b/>
          <w:bCs/>
          <w:iCs/>
          <w:szCs w:val="22"/>
        </w:rPr>
        <w:t>.</w:t>
      </w:r>
      <w:r>
        <w:rPr>
          <w:rFonts w:cstheme="majorHAnsi"/>
          <w:b/>
          <w:bCs/>
          <w:iCs/>
          <w:szCs w:val="22"/>
        </w:rPr>
        <w:t>0</w:t>
      </w:r>
      <w:r w:rsidR="00F834D9" w:rsidRPr="00EC554E">
        <w:rPr>
          <w:rFonts w:cstheme="majorHAnsi"/>
          <w:b/>
          <w:bCs/>
          <w:iCs/>
          <w:szCs w:val="22"/>
        </w:rPr>
        <w:t>0</w:t>
      </w:r>
      <w:r w:rsidR="00F834D9" w:rsidRPr="00EC554E">
        <w:rPr>
          <w:rFonts w:cstheme="majorHAnsi"/>
          <w:b/>
          <w:bCs/>
          <w:iCs/>
          <w:szCs w:val="22"/>
        </w:rPr>
        <w:tab/>
        <w:t xml:space="preserve">Welcoming reception - hosted by </w:t>
      </w:r>
      <w:r w:rsidR="00F834D9" w:rsidRPr="00EC554E">
        <w:rPr>
          <w:rFonts w:cstheme="majorHAnsi"/>
          <w:b/>
          <w:bCs/>
          <w:iCs/>
          <w:szCs w:val="22"/>
          <w:lang w:val="en-US"/>
        </w:rPr>
        <w:t>CEI</w:t>
      </w:r>
      <w:r w:rsidR="00F834D9" w:rsidRPr="00EC554E">
        <w:rPr>
          <w:rFonts w:cstheme="majorHAnsi"/>
          <w:b/>
          <w:bCs/>
          <w:iCs/>
          <w:szCs w:val="22"/>
        </w:rPr>
        <w:t xml:space="preserve"> </w:t>
      </w:r>
      <w:r w:rsidR="00F834D9" w:rsidRPr="00EC554E">
        <w:rPr>
          <w:rFonts w:cstheme="majorHAnsi"/>
          <w:i/>
          <w:szCs w:val="22"/>
        </w:rPr>
        <w:t>(venue: Hotel Ambas</w:t>
      </w:r>
      <w:r w:rsidR="00734728">
        <w:rPr>
          <w:rFonts w:cstheme="majorHAnsi"/>
          <w:i/>
          <w:szCs w:val="22"/>
        </w:rPr>
        <w:t>s</w:t>
      </w:r>
      <w:r w:rsidR="00F834D9" w:rsidRPr="00EC554E">
        <w:rPr>
          <w:rFonts w:cstheme="majorHAnsi"/>
          <w:i/>
          <w:szCs w:val="22"/>
        </w:rPr>
        <w:t>ador)</w:t>
      </w:r>
    </w:p>
    <w:p w14:paraId="029907E2" w14:textId="77777777" w:rsidR="00F834D9" w:rsidRPr="00EC554E" w:rsidRDefault="00F834D9" w:rsidP="00F834D9">
      <w:pPr>
        <w:spacing w:after="0" w:line="240" w:lineRule="auto"/>
        <w:rPr>
          <w:rFonts w:cstheme="majorHAnsi"/>
          <w:b/>
          <w:bCs/>
          <w:i/>
          <w:szCs w:val="22"/>
          <w:u w:val="single"/>
        </w:rPr>
      </w:pPr>
    </w:p>
    <w:p w14:paraId="43D02D5D" w14:textId="77777777" w:rsidR="00F834D9" w:rsidRPr="00EC554E" w:rsidRDefault="00F834D9" w:rsidP="00F834D9">
      <w:pPr>
        <w:spacing w:after="0" w:line="240" w:lineRule="auto"/>
        <w:rPr>
          <w:rFonts w:cstheme="majorHAnsi"/>
          <w:b/>
          <w:bCs/>
          <w:i/>
          <w:szCs w:val="22"/>
          <w:u w:val="single"/>
        </w:rPr>
      </w:pPr>
      <w:r w:rsidRPr="00EC554E">
        <w:rPr>
          <w:rFonts w:cstheme="majorHAnsi"/>
          <w:b/>
          <w:bCs/>
          <w:i/>
          <w:szCs w:val="22"/>
          <w:u w:val="single"/>
        </w:rPr>
        <w:t>Thursday, 4 December 2025</w:t>
      </w:r>
    </w:p>
    <w:p w14:paraId="24690E79" w14:textId="77777777" w:rsidR="00F834D9" w:rsidRPr="00EC554E" w:rsidRDefault="00F834D9" w:rsidP="00F834D9">
      <w:pPr>
        <w:spacing w:after="0" w:line="240" w:lineRule="auto"/>
        <w:rPr>
          <w:rFonts w:cstheme="majorHAnsi"/>
          <w:b/>
          <w:bCs/>
          <w:iCs/>
          <w:szCs w:val="22"/>
        </w:rPr>
      </w:pPr>
    </w:p>
    <w:p w14:paraId="6D5CFF96" w14:textId="77777777" w:rsidR="00F834D9" w:rsidRPr="00325590" w:rsidRDefault="00F834D9" w:rsidP="00F834D9">
      <w:pPr>
        <w:spacing w:after="0" w:line="240" w:lineRule="auto"/>
        <w:rPr>
          <w:rFonts w:cstheme="majorHAnsi"/>
          <w:b/>
          <w:bCs/>
          <w:iCs/>
          <w:szCs w:val="22"/>
        </w:rPr>
      </w:pPr>
      <w:r w:rsidRPr="00325590">
        <w:rPr>
          <w:rFonts w:cstheme="majorHAnsi"/>
          <w:b/>
          <w:bCs/>
          <w:iCs/>
          <w:szCs w:val="22"/>
        </w:rPr>
        <w:t xml:space="preserve">09:00 -10.00 </w:t>
      </w:r>
      <w:r w:rsidRPr="00325590">
        <w:rPr>
          <w:rFonts w:cstheme="majorHAnsi"/>
          <w:b/>
          <w:bCs/>
          <w:iCs/>
          <w:szCs w:val="22"/>
        </w:rPr>
        <w:tab/>
        <w:t>Networking coffee</w:t>
      </w:r>
    </w:p>
    <w:p w14:paraId="23C61036" w14:textId="77777777" w:rsidR="00F834D9" w:rsidRPr="00325590" w:rsidRDefault="00F834D9" w:rsidP="00F834D9">
      <w:pPr>
        <w:spacing w:after="0" w:line="240" w:lineRule="auto"/>
        <w:rPr>
          <w:rFonts w:cstheme="majorHAnsi"/>
          <w:b/>
          <w:bCs/>
          <w:iCs/>
          <w:szCs w:val="22"/>
        </w:rPr>
      </w:pPr>
    </w:p>
    <w:p w14:paraId="00689EB2" w14:textId="77777777" w:rsidR="00F834D9" w:rsidRPr="00325590" w:rsidRDefault="00F834D9" w:rsidP="00F834D9">
      <w:pPr>
        <w:spacing w:after="0" w:line="240" w:lineRule="auto"/>
        <w:rPr>
          <w:rFonts w:cstheme="majorHAnsi"/>
          <w:b/>
          <w:bCs/>
          <w:iCs/>
          <w:szCs w:val="22"/>
        </w:rPr>
      </w:pPr>
      <w:r w:rsidRPr="00325590">
        <w:rPr>
          <w:rFonts w:cstheme="majorHAnsi"/>
          <w:b/>
          <w:bCs/>
          <w:iCs/>
          <w:szCs w:val="22"/>
        </w:rPr>
        <w:t>10.00-10.20</w:t>
      </w:r>
      <w:r w:rsidRPr="00325590">
        <w:rPr>
          <w:rFonts w:cstheme="majorHAnsi"/>
          <w:b/>
          <w:bCs/>
          <w:iCs/>
          <w:szCs w:val="22"/>
        </w:rPr>
        <w:tab/>
        <w:t xml:space="preserve">Opening remarks </w:t>
      </w:r>
    </w:p>
    <w:p w14:paraId="489CB32F" w14:textId="77777777" w:rsidR="00F834D9" w:rsidRDefault="00F834D9" w:rsidP="00F834D9">
      <w:pPr>
        <w:pStyle w:val="Paragrafoelenco"/>
        <w:numPr>
          <w:ilvl w:val="0"/>
          <w:numId w:val="9"/>
        </w:numPr>
        <w:tabs>
          <w:tab w:val="left" w:pos="2127"/>
        </w:tabs>
        <w:spacing w:after="0" w:line="240" w:lineRule="auto"/>
        <w:ind w:left="1843" w:hanging="283"/>
        <w:jc w:val="both"/>
        <w:rPr>
          <w:rFonts w:cstheme="majorHAnsi"/>
          <w:iCs/>
          <w:szCs w:val="22"/>
        </w:rPr>
      </w:pPr>
      <w:r w:rsidRPr="00325590">
        <w:rPr>
          <w:rFonts w:cstheme="majorHAnsi"/>
          <w:b/>
          <w:bCs/>
          <w:iCs/>
          <w:szCs w:val="22"/>
        </w:rPr>
        <w:t>Milos Todorovic</w:t>
      </w:r>
      <w:r w:rsidRPr="00325590">
        <w:rPr>
          <w:rFonts w:cstheme="majorHAnsi"/>
          <w:iCs/>
          <w:szCs w:val="22"/>
        </w:rPr>
        <w:t>, Assistant Minister for the European Union, Ambassador, Ministry of Foreign Affairs of Serbia</w:t>
      </w:r>
    </w:p>
    <w:p w14:paraId="62BEDB87" w14:textId="6DD4D93C" w:rsidR="00734728" w:rsidRPr="00734728" w:rsidRDefault="00734728" w:rsidP="00F834D9">
      <w:pPr>
        <w:pStyle w:val="Paragrafoelenco"/>
        <w:numPr>
          <w:ilvl w:val="0"/>
          <w:numId w:val="9"/>
        </w:numPr>
        <w:tabs>
          <w:tab w:val="left" w:pos="2127"/>
        </w:tabs>
        <w:spacing w:after="0" w:line="240" w:lineRule="auto"/>
        <w:ind w:left="1843" w:hanging="283"/>
        <w:jc w:val="both"/>
        <w:rPr>
          <w:rFonts w:cstheme="majorHAnsi"/>
          <w:iCs/>
          <w:szCs w:val="22"/>
        </w:rPr>
      </w:pPr>
      <w:r>
        <w:rPr>
          <w:rFonts w:cstheme="majorHAnsi"/>
          <w:b/>
          <w:bCs/>
          <w:iCs/>
          <w:szCs w:val="22"/>
        </w:rPr>
        <w:t>Matej Zakonjsek</w:t>
      </w:r>
      <w:r w:rsidRPr="00AE611A">
        <w:rPr>
          <w:rFonts w:cstheme="majorHAnsi"/>
          <w:iCs/>
          <w:szCs w:val="22"/>
        </w:rPr>
        <w:t>,</w:t>
      </w:r>
      <w:r>
        <w:rPr>
          <w:rFonts w:cstheme="majorHAnsi"/>
          <w:b/>
          <w:bCs/>
          <w:iCs/>
          <w:szCs w:val="22"/>
        </w:rPr>
        <w:t xml:space="preserve"> </w:t>
      </w:r>
      <w:r w:rsidRPr="00734728">
        <w:rPr>
          <w:rFonts w:cstheme="majorHAnsi"/>
          <w:iCs/>
          <w:szCs w:val="22"/>
        </w:rPr>
        <w:t>Directo</w:t>
      </w:r>
      <w:r w:rsidRPr="00AE611A">
        <w:rPr>
          <w:rFonts w:cstheme="majorHAnsi"/>
          <w:iCs/>
          <w:szCs w:val="22"/>
        </w:rPr>
        <w:t>r,</w:t>
      </w:r>
      <w:r>
        <w:rPr>
          <w:rFonts w:cstheme="majorHAnsi"/>
          <w:b/>
          <w:bCs/>
          <w:iCs/>
          <w:szCs w:val="22"/>
        </w:rPr>
        <w:t xml:space="preserve"> </w:t>
      </w:r>
      <w:r w:rsidRPr="00734728">
        <w:rPr>
          <w:rFonts w:cstheme="majorHAnsi"/>
          <w:iCs/>
          <w:szCs w:val="22"/>
        </w:rPr>
        <w:t>Transport Community Permanent Secretariat</w:t>
      </w:r>
      <w:r w:rsidR="005F3737">
        <w:rPr>
          <w:rFonts w:cstheme="majorHAnsi"/>
          <w:iCs/>
          <w:szCs w:val="22"/>
        </w:rPr>
        <w:t xml:space="preserve"> (on-line)</w:t>
      </w:r>
    </w:p>
    <w:p w14:paraId="75F0485E" w14:textId="350B7481" w:rsidR="00734728" w:rsidRPr="00734728" w:rsidRDefault="00F834D9" w:rsidP="00734728">
      <w:pPr>
        <w:pStyle w:val="Paragrafoelenco"/>
        <w:numPr>
          <w:ilvl w:val="3"/>
          <w:numId w:val="9"/>
        </w:numPr>
        <w:spacing w:after="0" w:line="240" w:lineRule="auto"/>
        <w:ind w:left="1843" w:hanging="283"/>
        <w:jc w:val="both"/>
        <w:rPr>
          <w:rFonts w:cstheme="majorHAnsi"/>
          <w:b/>
          <w:bCs/>
          <w:iCs/>
          <w:szCs w:val="22"/>
        </w:rPr>
      </w:pPr>
      <w:r w:rsidRPr="00325590">
        <w:rPr>
          <w:rFonts w:cstheme="majorHAnsi"/>
          <w:b/>
          <w:bCs/>
          <w:iCs/>
          <w:szCs w:val="22"/>
        </w:rPr>
        <w:t>Zsuzsanna Kiraly</w:t>
      </w:r>
      <w:r w:rsidRPr="00325590">
        <w:rPr>
          <w:rFonts w:cstheme="majorHAnsi"/>
          <w:iCs/>
          <w:szCs w:val="22"/>
        </w:rPr>
        <w:t>, CEI Deputy Secretary General</w:t>
      </w:r>
      <w:r w:rsidRPr="00325590">
        <w:rPr>
          <w:rFonts w:cstheme="majorHAnsi"/>
          <w:b/>
          <w:bCs/>
          <w:iCs/>
          <w:szCs w:val="22"/>
        </w:rPr>
        <w:t xml:space="preserve"> </w:t>
      </w:r>
    </w:p>
    <w:p w14:paraId="5238A76F" w14:textId="671880D0" w:rsidR="00F834D9" w:rsidRPr="00325590" w:rsidRDefault="00F834D9" w:rsidP="00F834D9">
      <w:pPr>
        <w:pStyle w:val="Paragrafoelenco"/>
        <w:numPr>
          <w:ilvl w:val="3"/>
          <w:numId w:val="9"/>
        </w:numPr>
        <w:spacing w:after="0" w:line="240" w:lineRule="auto"/>
        <w:ind w:left="1843" w:hanging="283"/>
        <w:jc w:val="both"/>
        <w:rPr>
          <w:rFonts w:cstheme="majorHAnsi"/>
          <w:b/>
          <w:bCs/>
          <w:iCs/>
          <w:szCs w:val="22"/>
        </w:rPr>
      </w:pPr>
      <w:r w:rsidRPr="00F834D9">
        <w:rPr>
          <w:rFonts w:cstheme="majorHAnsi"/>
          <w:b/>
          <w:bCs/>
          <w:iCs/>
          <w:szCs w:val="22"/>
        </w:rPr>
        <w:t>Luca Gori</w:t>
      </w:r>
      <w:r>
        <w:rPr>
          <w:rFonts w:cstheme="majorHAnsi"/>
          <w:iCs/>
          <w:szCs w:val="22"/>
        </w:rPr>
        <w:t xml:space="preserve">, Ambassador of </w:t>
      </w:r>
      <w:r w:rsidR="001E3A6E">
        <w:rPr>
          <w:rFonts w:cstheme="majorHAnsi"/>
          <w:iCs/>
          <w:szCs w:val="22"/>
        </w:rPr>
        <w:t>Italy</w:t>
      </w:r>
      <w:r w:rsidRPr="00325590">
        <w:rPr>
          <w:rFonts w:cstheme="majorHAnsi"/>
          <w:iCs/>
          <w:szCs w:val="22"/>
        </w:rPr>
        <w:t xml:space="preserve"> to Serbia</w:t>
      </w:r>
      <w:r w:rsidRPr="00325590">
        <w:rPr>
          <w:rFonts w:cstheme="majorHAnsi"/>
          <w:i/>
          <w:szCs w:val="22"/>
        </w:rPr>
        <w:t xml:space="preserve"> (</w:t>
      </w:r>
      <w:r>
        <w:rPr>
          <w:rFonts w:cstheme="majorHAnsi"/>
          <w:i/>
          <w:szCs w:val="22"/>
        </w:rPr>
        <w:t>video message</w:t>
      </w:r>
      <w:r w:rsidRPr="00325590">
        <w:rPr>
          <w:rFonts w:cstheme="majorHAnsi"/>
          <w:i/>
          <w:szCs w:val="22"/>
        </w:rPr>
        <w:t>)</w:t>
      </w:r>
    </w:p>
    <w:p w14:paraId="5A6520BD" w14:textId="77777777" w:rsidR="00F834D9" w:rsidRPr="00325590" w:rsidRDefault="00F834D9" w:rsidP="00F834D9">
      <w:pPr>
        <w:spacing w:after="0" w:line="240" w:lineRule="auto"/>
        <w:jc w:val="both"/>
        <w:rPr>
          <w:rFonts w:cstheme="majorHAnsi"/>
          <w:b/>
          <w:bCs/>
          <w:iCs/>
          <w:szCs w:val="22"/>
        </w:rPr>
      </w:pPr>
    </w:p>
    <w:p w14:paraId="74A5DC15" w14:textId="77777777" w:rsidR="00F834D9" w:rsidRPr="00325590" w:rsidRDefault="00F834D9" w:rsidP="00F834D9">
      <w:pPr>
        <w:spacing w:after="0" w:line="240" w:lineRule="auto"/>
        <w:jc w:val="both"/>
        <w:rPr>
          <w:rFonts w:cstheme="majorHAnsi"/>
          <w:b/>
          <w:bCs/>
          <w:iCs/>
          <w:szCs w:val="22"/>
          <w:lang w:val="en-US"/>
        </w:rPr>
      </w:pPr>
      <w:r w:rsidRPr="00325590">
        <w:rPr>
          <w:rFonts w:cstheme="majorHAnsi"/>
          <w:b/>
          <w:bCs/>
          <w:iCs/>
          <w:szCs w:val="22"/>
          <w:lang w:val="en-US"/>
        </w:rPr>
        <w:t>10.20-10.30</w:t>
      </w:r>
      <w:r w:rsidRPr="00325590">
        <w:rPr>
          <w:rFonts w:cstheme="majorHAnsi"/>
          <w:b/>
          <w:bCs/>
          <w:iCs/>
          <w:szCs w:val="22"/>
          <w:lang w:val="en-US"/>
        </w:rPr>
        <w:tab/>
        <w:t xml:space="preserve">Keynote addresses: Unlocking opportunities for regional connections    </w:t>
      </w:r>
    </w:p>
    <w:p w14:paraId="19F90146" w14:textId="77777777" w:rsidR="00F834D9" w:rsidRPr="00325590" w:rsidRDefault="00F834D9" w:rsidP="00F834D9">
      <w:pPr>
        <w:pStyle w:val="Paragrafoelenco"/>
        <w:numPr>
          <w:ilvl w:val="0"/>
          <w:numId w:val="9"/>
        </w:numPr>
        <w:tabs>
          <w:tab w:val="left" w:pos="2127"/>
        </w:tabs>
        <w:spacing w:after="0" w:line="240" w:lineRule="auto"/>
        <w:ind w:left="1843" w:hanging="283"/>
        <w:jc w:val="both"/>
        <w:rPr>
          <w:rFonts w:cstheme="majorHAnsi"/>
          <w:iCs/>
          <w:szCs w:val="22"/>
        </w:rPr>
      </w:pPr>
      <w:r w:rsidRPr="00325590">
        <w:rPr>
          <w:rFonts w:cstheme="majorHAnsi"/>
          <w:b/>
          <w:bCs/>
          <w:i/>
          <w:szCs w:val="22"/>
        </w:rPr>
        <w:t>High-level representative</w:t>
      </w:r>
      <w:r w:rsidRPr="00325590">
        <w:rPr>
          <w:rFonts w:cstheme="majorHAnsi"/>
          <w:iCs/>
          <w:szCs w:val="22"/>
        </w:rPr>
        <w:t>, Ministry of Construction, Transport and Infrastructure of Serbia</w:t>
      </w:r>
    </w:p>
    <w:p w14:paraId="00B2A6C9" w14:textId="77777777" w:rsidR="00F834D9" w:rsidRPr="00325590" w:rsidRDefault="00F834D9" w:rsidP="00F834D9">
      <w:pPr>
        <w:pStyle w:val="Paragrafoelenco"/>
        <w:tabs>
          <w:tab w:val="left" w:pos="2127"/>
        </w:tabs>
        <w:spacing w:after="0" w:line="240" w:lineRule="auto"/>
        <w:ind w:left="1843"/>
        <w:jc w:val="both"/>
        <w:rPr>
          <w:rFonts w:cstheme="majorHAnsi"/>
          <w:b/>
          <w:bCs/>
          <w:iCs/>
          <w:szCs w:val="22"/>
        </w:rPr>
      </w:pPr>
    </w:p>
    <w:p w14:paraId="60B52404" w14:textId="77777777" w:rsidR="00F834D9" w:rsidRPr="00325590" w:rsidRDefault="00F834D9" w:rsidP="00F834D9">
      <w:pPr>
        <w:spacing w:after="0" w:line="240" w:lineRule="auto"/>
        <w:ind w:left="1410" w:hanging="1410"/>
        <w:rPr>
          <w:rFonts w:cstheme="majorHAnsi"/>
          <w:b/>
          <w:bCs/>
          <w:iCs/>
          <w:szCs w:val="22"/>
          <w:lang w:val="mk-MK"/>
        </w:rPr>
      </w:pPr>
      <w:r w:rsidRPr="00325590">
        <w:rPr>
          <w:rFonts w:cstheme="majorHAnsi"/>
          <w:b/>
          <w:bCs/>
          <w:iCs/>
          <w:szCs w:val="22"/>
        </w:rPr>
        <w:t>1</w:t>
      </w:r>
      <w:r w:rsidRPr="00325590">
        <w:rPr>
          <w:rFonts w:cstheme="majorHAnsi"/>
          <w:b/>
          <w:bCs/>
          <w:iCs/>
          <w:szCs w:val="22"/>
          <w:lang w:val="en-US"/>
        </w:rPr>
        <w:t>0</w:t>
      </w:r>
      <w:r w:rsidRPr="00325590">
        <w:rPr>
          <w:rFonts w:cstheme="majorHAnsi"/>
          <w:b/>
          <w:bCs/>
          <w:iCs/>
          <w:szCs w:val="22"/>
        </w:rPr>
        <w:t>.</w:t>
      </w:r>
      <w:r w:rsidRPr="00325590">
        <w:rPr>
          <w:rFonts w:cstheme="majorHAnsi"/>
          <w:b/>
          <w:bCs/>
          <w:iCs/>
          <w:szCs w:val="22"/>
          <w:lang w:val="en-US"/>
        </w:rPr>
        <w:t>3</w:t>
      </w:r>
      <w:r w:rsidRPr="00325590">
        <w:rPr>
          <w:rFonts w:cstheme="majorHAnsi"/>
          <w:b/>
          <w:bCs/>
          <w:iCs/>
          <w:szCs w:val="22"/>
          <w:lang w:val="mk-MK"/>
        </w:rPr>
        <w:t>0</w:t>
      </w:r>
      <w:r w:rsidRPr="00325590">
        <w:rPr>
          <w:rFonts w:cstheme="majorHAnsi"/>
          <w:b/>
          <w:bCs/>
          <w:iCs/>
          <w:szCs w:val="22"/>
        </w:rPr>
        <w:t>-1</w:t>
      </w:r>
      <w:r w:rsidRPr="00325590">
        <w:rPr>
          <w:rFonts w:cstheme="majorHAnsi"/>
          <w:b/>
          <w:bCs/>
          <w:iCs/>
          <w:szCs w:val="22"/>
          <w:lang w:val="en-US"/>
        </w:rPr>
        <w:t>1</w:t>
      </w:r>
      <w:r w:rsidRPr="00325590">
        <w:rPr>
          <w:rFonts w:cstheme="majorHAnsi"/>
          <w:b/>
          <w:bCs/>
          <w:iCs/>
          <w:szCs w:val="22"/>
        </w:rPr>
        <w:t>.30</w:t>
      </w:r>
      <w:r w:rsidRPr="00325590">
        <w:rPr>
          <w:rFonts w:cstheme="majorHAnsi"/>
          <w:b/>
          <w:bCs/>
          <w:iCs/>
          <w:szCs w:val="22"/>
        </w:rPr>
        <w:tab/>
        <w:t xml:space="preserve">Session 1: Creating solutions for road crossing points’ bottlenecks and freight transport carriers </w:t>
      </w:r>
    </w:p>
    <w:p w14:paraId="203393BC" w14:textId="77777777" w:rsidR="00F834D9" w:rsidRPr="00325590" w:rsidRDefault="00F834D9" w:rsidP="00F834D9">
      <w:pPr>
        <w:spacing w:after="0" w:line="240" w:lineRule="auto"/>
        <w:ind w:left="1410"/>
        <w:rPr>
          <w:rFonts w:cstheme="majorHAnsi"/>
          <w:iCs/>
          <w:szCs w:val="22"/>
        </w:rPr>
      </w:pPr>
      <w:r w:rsidRPr="00325590">
        <w:rPr>
          <w:rFonts w:cstheme="majorHAnsi"/>
          <w:i/>
          <w:szCs w:val="22"/>
        </w:rPr>
        <w:t xml:space="preserve">Session moderated by Mr. Mate Gjorgjievski, Transport Community Permanent Secretariat </w:t>
      </w:r>
    </w:p>
    <w:p w14:paraId="75B74FE9" w14:textId="77777777" w:rsidR="00F834D9" w:rsidRPr="00325590" w:rsidRDefault="00F834D9" w:rsidP="00F834D9">
      <w:pPr>
        <w:pStyle w:val="Paragrafoelenco"/>
        <w:numPr>
          <w:ilvl w:val="0"/>
          <w:numId w:val="9"/>
        </w:numPr>
        <w:tabs>
          <w:tab w:val="left" w:pos="2127"/>
        </w:tabs>
        <w:spacing w:after="0" w:line="240" w:lineRule="auto"/>
        <w:ind w:left="1843" w:hanging="283"/>
        <w:jc w:val="both"/>
        <w:rPr>
          <w:rFonts w:cstheme="majorHAnsi"/>
          <w:iCs/>
          <w:szCs w:val="22"/>
        </w:rPr>
      </w:pPr>
      <w:r w:rsidRPr="00325590">
        <w:rPr>
          <w:rFonts w:cstheme="majorHAnsi"/>
          <w:b/>
          <w:bCs/>
          <w:iCs/>
          <w:szCs w:val="22"/>
        </w:rPr>
        <w:t>Nikola Veljovic</w:t>
      </w:r>
      <w:r w:rsidRPr="00325590">
        <w:rPr>
          <w:rFonts w:cstheme="majorHAnsi"/>
          <w:iCs/>
          <w:szCs w:val="22"/>
        </w:rPr>
        <w:t>, Assistant Minister, Ministry of Transport, Montenegro</w:t>
      </w:r>
    </w:p>
    <w:p w14:paraId="14819BD4" w14:textId="77777777" w:rsidR="00F834D9" w:rsidRPr="00325590" w:rsidRDefault="00F834D9" w:rsidP="00F834D9">
      <w:pPr>
        <w:pStyle w:val="Paragrafoelenco"/>
        <w:numPr>
          <w:ilvl w:val="0"/>
          <w:numId w:val="9"/>
        </w:numPr>
        <w:tabs>
          <w:tab w:val="left" w:pos="2127"/>
        </w:tabs>
        <w:spacing w:after="0" w:line="240" w:lineRule="auto"/>
        <w:ind w:left="1843" w:hanging="283"/>
        <w:jc w:val="both"/>
        <w:rPr>
          <w:rFonts w:cstheme="majorHAnsi"/>
          <w:iCs/>
          <w:szCs w:val="22"/>
        </w:rPr>
      </w:pPr>
      <w:r w:rsidRPr="00325590">
        <w:rPr>
          <w:rFonts w:cstheme="majorHAnsi"/>
          <w:b/>
          <w:bCs/>
          <w:iCs/>
          <w:szCs w:val="22"/>
        </w:rPr>
        <w:t>Eduart Kasa</w:t>
      </w:r>
      <w:r w:rsidRPr="00325590">
        <w:rPr>
          <w:rFonts w:cstheme="majorHAnsi"/>
          <w:iCs/>
          <w:szCs w:val="22"/>
        </w:rPr>
        <w:t>,</w:t>
      </w:r>
      <w:r w:rsidRPr="00325590">
        <w:rPr>
          <w:rFonts w:cstheme="majorHAnsi"/>
          <w:b/>
          <w:bCs/>
          <w:iCs/>
          <w:szCs w:val="22"/>
        </w:rPr>
        <w:t xml:space="preserve"> </w:t>
      </w:r>
      <w:r w:rsidRPr="00325590">
        <w:rPr>
          <w:rFonts w:cstheme="majorHAnsi"/>
          <w:iCs/>
          <w:szCs w:val="22"/>
        </w:rPr>
        <w:t>President, Association of Albanian Enterprises for International Road Transport, ANALTIR, Albania</w:t>
      </w:r>
    </w:p>
    <w:p w14:paraId="4B43C2FF" w14:textId="77777777" w:rsidR="00F834D9" w:rsidRPr="00325590" w:rsidRDefault="00F834D9" w:rsidP="00F834D9">
      <w:pPr>
        <w:pStyle w:val="Paragrafoelenco"/>
        <w:numPr>
          <w:ilvl w:val="0"/>
          <w:numId w:val="9"/>
        </w:numPr>
        <w:tabs>
          <w:tab w:val="left" w:pos="2127"/>
        </w:tabs>
        <w:spacing w:after="0" w:line="240" w:lineRule="auto"/>
        <w:ind w:left="1843" w:hanging="283"/>
        <w:jc w:val="both"/>
        <w:rPr>
          <w:rFonts w:cstheme="majorHAnsi"/>
          <w:iCs/>
          <w:szCs w:val="22"/>
        </w:rPr>
      </w:pPr>
      <w:r w:rsidRPr="00325590">
        <w:rPr>
          <w:rFonts w:cstheme="majorHAnsi"/>
          <w:b/>
          <w:bCs/>
          <w:iCs/>
          <w:szCs w:val="22"/>
          <w:lang w:val="en-US"/>
        </w:rPr>
        <w:t xml:space="preserve">Olivera </w:t>
      </w:r>
      <w:proofErr w:type="spellStart"/>
      <w:r w:rsidRPr="00325590">
        <w:rPr>
          <w:rFonts w:cstheme="majorHAnsi"/>
          <w:b/>
          <w:bCs/>
          <w:iCs/>
          <w:szCs w:val="22"/>
          <w:lang w:val="en-US"/>
        </w:rPr>
        <w:t>Miovska</w:t>
      </w:r>
      <w:proofErr w:type="spellEnd"/>
      <w:r w:rsidRPr="00325590">
        <w:rPr>
          <w:rFonts w:cstheme="majorHAnsi"/>
          <w:iCs/>
          <w:szCs w:val="22"/>
          <w:lang w:val="en-US"/>
        </w:rPr>
        <w:t>, President, Best Mobility National Transport Association, North Macedonia</w:t>
      </w:r>
    </w:p>
    <w:p w14:paraId="019C8635" w14:textId="77777777" w:rsidR="00F834D9" w:rsidRPr="00325590" w:rsidRDefault="00F834D9" w:rsidP="00F834D9">
      <w:pPr>
        <w:pStyle w:val="Paragrafoelenco"/>
        <w:numPr>
          <w:ilvl w:val="0"/>
          <w:numId w:val="9"/>
        </w:numPr>
        <w:tabs>
          <w:tab w:val="left" w:pos="2127"/>
        </w:tabs>
        <w:spacing w:after="0" w:line="240" w:lineRule="auto"/>
        <w:ind w:left="1843" w:hanging="283"/>
        <w:jc w:val="both"/>
        <w:rPr>
          <w:rFonts w:cstheme="majorHAnsi"/>
          <w:iCs/>
          <w:szCs w:val="22"/>
        </w:rPr>
      </w:pPr>
      <w:r w:rsidRPr="00325590">
        <w:rPr>
          <w:rFonts w:cstheme="majorHAnsi"/>
          <w:b/>
          <w:bCs/>
          <w:iCs/>
          <w:szCs w:val="22"/>
        </w:rPr>
        <w:t>Viliana Ivanova</w:t>
      </w:r>
      <w:r w:rsidRPr="00325590">
        <w:rPr>
          <w:rFonts w:cstheme="majorHAnsi"/>
          <w:iCs/>
          <w:szCs w:val="22"/>
        </w:rPr>
        <w:t>, Head of Department, Association of Bulgarian Enterprises for International Road Transport, Bulgaria</w:t>
      </w:r>
    </w:p>
    <w:p w14:paraId="6CD5635C" w14:textId="77777777" w:rsidR="00F834D9" w:rsidRPr="00325590" w:rsidRDefault="00F834D9" w:rsidP="00F834D9">
      <w:pPr>
        <w:pStyle w:val="Paragrafoelenco"/>
        <w:numPr>
          <w:ilvl w:val="0"/>
          <w:numId w:val="9"/>
        </w:numPr>
        <w:tabs>
          <w:tab w:val="left" w:pos="2127"/>
        </w:tabs>
        <w:spacing w:after="0" w:line="240" w:lineRule="auto"/>
        <w:ind w:left="1843" w:hanging="283"/>
        <w:jc w:val="both"/>
        <w:rPr>
          <w:rFonts w:cstheme="majorHAnsi"/>
          <w:iCs/>
          <w:szCs w:val="22"/>
        </w:rPr>
      </w:pPr>
      <w:r w:rsidRPr="00325590">
        <w:rPr>
          <w:rFonts w:cstheme="majorHAnsi"/>
          <w:b/>
          <w:bCs/>
          <w:iCs/>
          <w:szCs w:val="22"/>
        </w:rPr>
        <w:t>Edna Karadza</w:t>
      </w:r>
      <w:r w:rsidRPr="00325590">
        <w:rPr>
          <w:rFonts w:cstheme="majorHAnsi"/>
          <w:iCs/>
          <w:szCs w:val="22"/>
        </w:rPr>
        <w:t>,</w:t>
      </w:r>
      <w:r w:rsidRPr="00325590">
        <w:rPr>
          <w:rFonts w:cstheme="majorHAnsi"/>
          <w:b/>
          <w:bCs/>
          <w:iCs/>
          <w:szCs w:val="22"/>
        </w:rPr>
        <w:t xml:space="preserve"> </w:t>
      </w:r>
      <w:r w:rsidRPr="00325590">
        <w:rPr>
          <w:rFonts w:cstheme="majorHAnsi"/>
          <w:iCs/>
          <w:szCs w:val="22"/>
        </w:rPr>
        <w:t>Project Manager, CEFTA Secretariat</w:t>
      </w:r>
    </w:p>
    <w:p w14:paraId="5151C4E5" w14:textId="77777777" w:rsidR="00F834D9" w:rsidRPr="00325590" w:rsidRDefault="00F834D9" w:rsidP="00F834D9">
      <w:pPr>
        <w:pStyle w:val="Paragrafoelenco"/>
        <w:tabs>
          <w:tab w:val="left" w:pos="2127"/>
        </w:tabs>
        <w:spacing w:after="0" w:line="240" w:lineRule="auto"/>
        <w:ind w:left="1560"/>
        <w:jc w:val="both"/>
        <w:rPr>
          <w:rFonts w:cstheme="majorHAnsi"/>
          <w:i/>
          <w:szCs w:val="22"/>
        </w:rPr>
      </w:pPr>
      <w:r w:rsidRPr="00325590">
        <w:rPr>
          <w:rFonts w:cstheme="majorHAnsi"/>
          <w:i/>
          <w:szCs w:val="22"/>
        </w:rPr>
        <w:t>Q&amp;A</w:t>
      </w:r>
    </w:p>
    <w:p w14:paraId="48FB6FF7" w14:textId="77777777" w:rsidR="00F834D9" w:rsidRPr="00325590" w:rsidRDefault="00F834D9" w:rsidP="00F834D9">
      <w:pPr>
        <w:spacing w:after="0" w:line="240" w:lineRule="auto"/>
        <w:jc w:val="both"/>
        <w:rPr>
          <w:rFonts w:cstheme="majorHAnsi"/>
          <w:b/>
          <w:bCs/>
          <w:iCs/>
          <w:szCs w:val="22"/>
        </w:rPr>
      </w:pPr>
    </w:p>
    <w:p w14:paraId="71032A59" w14:textId="77777777" w:rsidR="00F834D9" w:rsidRPr="00325590" w:rsidRDefault="00F834D9" w:rsidP="00F834D9">
      <w:pPr>
        <w:spacing w:after="0" w:line="240" w:lineRule="auto"/>
        <w:ind w:left="1410" w:hanging="1410"/>
        <w:rPr>
          <w:rFonts w:cstheme="majorHAnsi"/>
          <w:b/>
          <w:bCs/>
          <w:iCs/>
          <w:szCs w:val="22"/>
        </w:rPr>
      </w:pPr>
      <w:bookmarkStart w:id="0" w:name="_Hlk180673864"/>
      <w:r w:rsidRPr="00325590">
        <w:rPr>
          <w:rFonts w:cstheme="majorHAnsi"/>
          <w:b/>
          <w:bCs/>
          <w:iCs/>
          <w:szCs w:val="22"/>
        </w:rPr>
        <w:t>11.30-12.00</w:t>
      </w:r>
      <w:r w:rsidRPr="00325590">
        <w:rPr>
          <w:rFonts w:cstheme="majorHAnsi"/>
          <w:b/>
          <w:bCs/>
          <w:iCs/>
          <w:szCs w:val="22"/>
        </w:rPr>
        <w:tab/>
        <w:t>Coffee break</w:t>
      </w:r>
    </w:p>
    <w:p w14:paraId="217C8D72" w14:textId="77777777" w:rsidR="00F834D9" w:rsidRPr="00325590" w:rsidRDefault="00F834D9" w:rsidP="00F834D9">
      <w:pPr>
        <w:spacing w:after="0" w:line="240" w:lineRule="auto"/>
        <w:ind w:left="1410" w:hanging="1410"/>
        <w:rPr>
          <w:rFonts w:cstheme="majorHAnsi"/>
          <w:b/>
          <w:bCs/>
          <w:iCs/>
          <w:szCs w:val="22"/>
        </w:rPr>
      </w:pPr>
    </w:p>
    <w:p w14:paraId="424B24A8" w14:textId="77777777" w:rsidR="00F834D9" w:rsidRPr="00325590" w:rsidRDefault="00F834D9" w:rsidP="00F834D9">
      <w:pPr>
        <w:spacing w:after="0" w:line="240" w:lineRule="auto"/>
        <w:ind w:left="1410" w:hanging="1410"/>
        <w:rPr>
          <w:rFonts w:cstheme="majorHAnsi"/>
          <w:b/>
          <w:bCs/>
          <w:iCs/>
          <w:szCs w:val="22"/>
          <w:lang w:val="en-US"/>
        </w:rPr>
      </w:pPr>
      <w:r w:rsidRPr="00325590">
        <w:rPr>
          <w:rFonts w:cstheme="majorHAnsi"/>
          <w:b/>
          <w:bCs/>
          <w:iCs/>
          <w:szCs w:val="22"/>
        </w:rPr>
        <w:t>12.00-13.00</w:t>
      </w:r>
      <w:r w:rsidRPr="00325590">
        <w:rPr>
          <w:rFonts w:cstheme="majorHAnsi"/>
          <w:b/>
          <w:bCs/>
          <w:iCs/>
          <w:szCs w:val="22"/>
        </w:rPr>
        <w:tab/>
        <w:t>Session 2: Challenges and perspectives offered by road and rail connectivity for cross</w:t>
      </w:r>
      <w:r w:rsidRPr="00325590">
        <w:rPr>
          <w:rFonts w:cstheme="majorHAnsi"/>
          <w:b/>
          <w:bCs/>
          <w:iCs/>
          <w:szCs w:val="22"/>
          <w:lang w:val="mk-MK"/>
        </w:rPr>
        <w:t>-</w:t>
      </w:r>
      <w:r w:rsidRPr="00325590">
        <w:rPr>
          <w:rFonts w:cstheme="majorHAnsi"/>
          <w:b/>
          <w:bCs/>
          <w:iCs/>
          <w:szCs w:val="22"/>
        </w:rPr>
        <w:t xml:space="preserve">border and regional transport </w:t>
      </w:r>
      <w:r w:rsidRPr="00325590">
        <w:rPr>
          <w:rFonts w:cstheme="majorHAnsi"/>
          <w:b/>
          <w:bCs/>
          <w:iCs/>
          <w:szCs w:val="22"/>
          <w:lang w:val="sr-Latn-RS"/>
        </w:rPr>
        <w:t>services</w:t>
      </w:r>
    </w:p>
    <w:p w14:paraId="57CA1D7E" w14:textId="77777777" w:rsidR="00F834D9" w:rsidRPr="00325590" w:rsidRDefault="00F834D9" w:rsidP="00F834D9">
      <w:pPr>
        <w:spacing w:after="0" w:line="240" w:lineRule="auto"/>
        <w:ind w:left="1410"/>
        <w:rPr>
          <w:rFonts w:cstheme="majorHAnsi"/>
          <w:i/>
          <w:szCs w:val="22"/>
        </w:rPr>
      </w:pPr>
      <w:r w:rsidRPr="00325590">
        <w:rPr>
          <w:rFonts w:cstheme="majorHAnsi"/>
          <w:i/>
          <w:szCs w:val="22"/>
        </w:rPr>
        <w:t>Session moderated by Mr. Car</w:t>
      </w:r>
      <w:r w:rsidRPr="00325590">
        <w:rPr>
          <w:rFonts w:cstheme="majorHAnsi"/>
          <w:i/>
          <w:szCs w:val="22"/>
          <w:lang w:val="en-US"/>
        </w:rPr>
        <w:t>lo Fortuna</w:t>
      </w:r>
      <w:r w:rsidRPr="00325590">
        <w:rPr>
          <w:rFonts w:cstheme="majorHAnsi"/>
          <w:i/>
          <w:szCs w:val="22"/>
        </w:rPr>
        <w:t xml:space="preserve">, CEI-Executive Secretariat </w:t>
      </w:r>
    </w:p>
    <w:p w14:paraId="7FDA4A27" w14:textId="291D4FA2" w:rsidR="00F834D9" w:rsidRPr="007E0E85" w:rsidRDefault="00F834D9" w:rsidP="00F834D9">
      <w:pPr>
        <w:pStyle w:val="Paragrafoelenco"/>
        <w:numPr>
          <w:ilvl w:val="0"/>
          <w:numId w:val="14"/>
        </w:numPr>
        <w:spacing w:after="0" w:line="240" w:lineRule="auto"/>
        <w:ind w:left="1843"/>
        <w:jc w:val="both"/>
        <w:rPr>
          <w:rFonts w:cstheme="majorHAnsi"/>
          <w:iCs/>
          <w:szCs w:val="22"/>
        </w:rPr>
      </w:pPr>
      <w:proofErr w:type="spellStart"/>
      <w:r w:rsidRPr="007E0E85">
        <w:rPr>
          <w:rFonts w:cstheme="majorHAnsi"/>
          <w:b/>
          <w:bCs/>
          <w:iCs/>
          <w:szCs w:val="22"/>
        </w:rPr>
        <w:t>Nebjosa</w:t>
      </w:r>
      <w:proofErr w:type="spellEnd"/>
      <w:r w:rsidRPr="007E0E85">
        <w:rPr>
          <w:rFonts w:cstheme="majorHAnsi"/>
          <w:b/>
          <w:bCs/>
          <w:iCs/>
          <w:szCs w:val="22"/>
        </w:rPr>
        <w:t xml:space="preserve"> Jevtic</w:t>
      </w:r>
      <w:r w:rsidRPr="007E0E85">
        <w:rPr>
          <w:rFonts w:cstheme="majorHAnsi"/>
          <w:iCs/>
          <w:szCs w:val="22"/>
        </w:rPr>
        <w:t xml:space="preserve">, </w:t>
      </w:r>
      <w:r w:rsidRPr="00F834D9">
        <w:rPr>
          <w:rFonts w:cstheme="majorHAnsi"/>
          <w:iCs/>
          <w:szCs w:val="22"/>
          <w:lang w:val="en-US"/>
        </w:rPr>
        <w:t>Senior Advisor</w:t>
      </w:r>
      <w:r>
        <w:rPr>
          <w:rFonts w:cstheme="majorHAnsi"/>
          <w:iCs/>
          <w:szCs w:val="22"/>
          <w:lang w:val="en-US"/>
        </w:rPr>
        <w:t xml:space="preserve">, </w:t>
      </w:r>
      <w:r w:rsidRPr="007E0E85">
        <w:rPr>
          <w:rFonts w:cstheme="majorHAnsi"/>
          <w:iCs/>
          <w:szCs w:val="22"/>
        </w:rPr>
        <w:t>Chamber of Commerce and Industry of Serbia</w:t>
      </w:r>
    </w:p>
    <w:p w14:paraId="745BC322" w14:textId="7561A619" w:rsidR="00F834D9" w:rsidRPr="00212319" w:rsidRDefault="00F834D9" w:rsidP="00212319">
      <w:pPr>
        <w:spacing w:after="0" w:line="240" w:lineRule="auto"/>
        <w:ind w:left="1483"/>
        <w:jc w:val="both"/>
        <w:rPr>
          <w:rFonts w:cstheme="majorHAnsi"/>
          <w:iCs/>
          <w:szCs w:val="22"/>
        </w:rPr>
      </w:pPr>
    </w:p>
    <w:p w14:paraId="28678818" w14:textId="67863815" w:rsidR="00212319" w:rsidRPr="00212319" w:rsidRDefault="009C7312" w:rsidP="00212319">
      <w:pPr>
        <w:pStyle w:val="Paragrafoelenco"/>
        <w:numPr>
          <w:ilvl w:val="0"/>
          <w:numId w:val="14"/>
        </w:numPr>
        <w:spacing w:after="0" w:line="240" w:lineRule="auto"/>
        <w:ind w:left="1843"/>
        <w:jc w:val="both"/>
        <w:rPr>
          <w:rFonts w:cstheme="majorHAnsi"/>
          <w:iCs/>
          <w:szCs w:val="22"/>
        </w:rPr>
      </w:pPr>
      <w:r>
        <w:rPr>
          <w:rFonts w:cstheme="majorHAnsi"/>
          <w:b/>
          <w:bCs/>
          <w:iCs/>
          <w:szCs w:val="22"/>
        </w:rPr>
        <w:t>Mirko Vucinic</w:t>
      </w:r>
      <w:r w:rsidRPr="00AE611A">
        <w:rPr>
          <w:rFonts w:cstheme="majorHAnsi"/>
          <w:iCs/>
          <w:szCs w:val="22"/>
        </w:rPr>
        <w:t xml:space="preserve">, </w:t>
      </w:r>
      <w:r w:rsidRPr="009C7312">
        <w:rPr>
          <w:rFonts w:cstheme="majorHAnsi"/>
          <w:iCs/>
          <w:szCs w:val="22"/>
        </w:rPr>
        <w:t xml:space="preserve">General Manager, Business Association of Road Transport </w:t>
      </w:r>
      <w:proofErr w:type="spellStart"/>
      <w:r w:rsidRPr="009C7312">
        <w:rPr>
          <w:rFonts w:cstheme="majorHAnsi"/>
          <w:iCs/>
          <w:szCs w:val="22"/>
        </w:rPr>
        <w:t>Panotrasnport</w:t>
      </w:r>
      <w:proofErr w:type="spellEnd"/>
      <w:r w:rsidRPr="009C7312">
        <w:rPr>
          <w:rFonts w:cstheme="majorHAnsi"/>
          <w:iCs/>
          <w:szCs w:val="22"/>
        </w:rPr>
        <w:t xml:space="preserve"> Novi Sad</w:t>
      </w:r>
    </w:p>
    <w:p w14:paraId="388169BF" w14:textId="77777777" w:rsidR="00F834D9" w:rsidRDefault="00F834D9" w:rsidP="00F834D9">
      <w:pPr>
        <w:pStyle w:val="Paragrafoelenco"/>
        <w:numPr>
          <w:ilvl w:val="0"/>
          <w:numId w:val="14"/>
        </w:numPr>
        <w:spacing w:after="0" w:line="240" w:lineRule="auto"/>
        <w:ind w:left="1843"/>
        <w:jc w:val="both"/>
        <w:rPr>
          <w:rFonts w:cstheme="majorHAnsi"/>
          <w:iCs/>
          <w:szCs w:val="22"/>
          <w:lang w:val="en-US"/>
        </w:rPr>
      </w:pPr>
      <w:r w:rsidRPr="007E0E85">
        <w:rPr>
          <w:rFonts w:cstheme="majorHAnsi"/>
          <w:b/>
          <w:bCs/>
          <w:iCs/>
          <w:szCs w:val="22"/>
          <w:lang w:val="en-US"/>
        </w:rPr>
        <w:t>Giulietta Marinova</w:t>
      </w:r>
      <w:r w:rsidRPr="007E0E85">
        <w:rPr>
          <w:rFonts w:cstheme="majorHAnsi"/>
          <w:iCs/>
          <w:szCs w:val="22"/>
          <w:lang w:val="en-US"/>
        </w:rPr>
        <w:t>, Ministry of Transport and Communications of Bulgaria</w:t>
      </w:r>
    </w:p>
    <w:p w14:paraId="77DE6420" w14:textId="45B11E04" w:rsidR="00212319" w:rsidRPr="007E0E85" w:rsidRDefault="00212319" w:rsidP="00F834D9">
      <w:pPr>
        <w:pStyle w:val="Paragrafoelenco"/>
        <w:numPr>
          <w:ilvl w:val="0"/>
          <w:numId w:val="14"/>
        </w:numPr>
        <w:spacing w:after="0" w:line="240" w:lineRule="auto"/>
        <w:ind w:left="1843"/>
        <w:jc w:val="both"/>
        <w:rPr>
          <w:rFonts w:cstheme="majorHAnsi"/>
          <w:iCs/>
          <w:szCs w:val="22"/>
          <w:lang w:val="en-US"/>
        </w:rPr>
      </w:pPr>
      <w:r w:rsidRPr="00212319">
        <w:rPr>
          <w:rFonts w:cstheme="majorHAnsi"/>
          <w:b/>
          <w:bCs/>
          <w:iCs/>
          <w:szCs w:val="22"/>
        </w:rPr>
        <w:t>Mirjana Vujicic</w:t>
      </w:r>
      <w:r>
        <w:rPr>
          <w:rFonts w:cstheme="majorHAnsi"/>
          <w:iCs/>
          <w:szCs w:val="22"/>
        </w:rPr>
        <w:t>, EBRD Resident Office</w:t>
      </w:r>
      <w:r w:rsidR="00AE611A">
        <w:rPr>
          <w:rFonts w:cstheme="majorHAnsi"/>
          <w:iCs/>
          <w:szCs w:val="22"/>
        </w:rPr>
        <w:t xml:space="preserve"> in</w:t>
      </w:r>
      <w:r>
        <w:rPr>
          <w:rFonts w:cstheme="majorHAnsi"/>
          <w:iCs/>
          <w:szCs w:val="22"/>
        </w:rPr>
        <w:t xml:space="preserve"> Serbia</w:t>
      </w:r>
    </w:p>
    <w:p w14:paraId="605F6730" w14:textId="10C4CB3B" w:rsidR="00F834D9" w:rsidRPr="00FC5E68" w:rsidRDefault="00F834D9" w:rsidP="00F834D9">
      <w:pPr>
        <w:pStyle w:val="Paragrafoelenco"/>
        <w:numPr>
          <w:ilvl w:val="0"/>
          <w:numId w:val="14"/>
        </w:numPr>
        <w:spacing w:after="0" w:line="240" w:lineRule="auto"/>
        <w:ind w:left="1843"/>
        <w:jc w:val="both"/>
        <w:rPr>
          <w:rFonts w:cstheme="majorHAnsi"/>
          <w:iCs/>
          <w:szCs w:val="22"/>
        </w:rPr>
      </w:pPr>
      <w:r w:rsidRPr="00FC5E68">
        <w:rPr>
          <w:rFonts w:cstheme="majorHAnsi"/>
          <w:b/>
          <w:bCs/>
          <w:iCs/>
          <w:szCs w:val="22"/>
        </w:rPr>
        <w:t>Matjaz Jancic</w:t>
      </w:r>
      <w:r w:rsidRPr="00FC5E68">
        <w:rPr>
          <w:rFonts w:cstheme="majorHAnsi"/>
          <w:iCs/>
          <w:szCs w:val="22"/>
        </w:rPr>
        <w:t xml:space="preserve">, Head of Unit, Traveller and Carrier Support Operator, </w:t>
      </w:r>
      <w:r w:rsidR="0071095A" w:rsidRPr="0071095A">
        <w:rPr>
          <w:rFonts w:cstheme="majorHAnsi"/>
          <w:iCs/>
          <w:szCs w:val="22"/>
        </w:rPr>
        <w:t>European Border and Coast Guard Agency (FRONTEX)</w:t>
      </w:r>
    </w:p>
    <w:bookmarkEnd w:id="0"/>
    <w:p w14:paraId="61F9652A" w14:textId="77777777" w:rsidR="00F834D9" w:rsidRPr="00325590" w:rsidRDefault="00F834D9" w:rsidP="00F834D9">
      <w:pPr>
        <w:spacing w:after="0" w:line="240" w:lineRule="auto"/>
        <w:ind w:left="1410"/>
        <w:rPr>
          <w:rFonts w:cstheme="majorHAnsi"/>
          <w:i/>
          <w:szCs w:val="22"/>
        </w:rPr>
      </w:pPr>
      <w:r w:rsidRPr="00325590">
        <w:rPr>
          <w:rFonts w:cstheme="majorHAnsi"/>
          <w:i/>
          <w:szCs w:val="22"/>
        </w:rPr>
        <w:t>Q&amp;A</w:t>
      </w:r>
    </w:p>
    <w:p w14:paraId="37AAEA7A" w14:textId="77777777" w:rsidR="00F834D9" w:rsidRPr="00325590" w:rsidRDefault="00F834D9" w:rsidP="00F834D9">
      <w:pPr>
        <w:spacing w:after="0" w:line="240" w:lineRule="auto"/>
        <w:rPr>
          <w:rFonts w:cstheme="majorHAnsi"/>
          <w:b/>
          <w:bCs/>
          <w:iCs/>
          <w:szCs w:val="22"/>
        </w:rPr>
      </w:pPr>
    </w:p>
    <w:p w14:paraId="32F22B94" w14:textId="77777777" w:rsidR="00F834D9" w:rsidRPr="00325590" w:rsidRDefault="00F834D9" w:rsidP="00F834D9">
      <w:pPr>
        <w:spacing w:after="0" w:line="240" w:lineRule="auto"/>
        <w:rPr>
          <w:rFonts w:cstheme="majorHAnsi"/>
          <w:i/>
          <w:szCs w:val="22"/>
        </w:rPr>
      </w:pPr>
      <w:r w:rsidRPr="00325590">
        <w:rPr>
          <w:rFonts w:cstheme="majorHAnsi"/>
          <w:b/>
          <w:bCs/>
          <w:iCs/>
          <w:szCs w:val="22"/>
        </w:rPr>
        <w:t>13</w:t>
      </w:r>
      <w:r w:rsidRPr="00325590">
        <w:rPr>
          <w:rFonts w:cstheme="majorHAnsi"/>
          <w:b/>
          <w:bCs/>
          <w:iCs/>
          <w:szCs w:val="22"/>
          <w:lang w:val="sr-Cyrl-RS"/>
        </w:rPr>
        <w:t>.</w:t>
      </w:r>
      <w:r w:rsidRPr="00325590">
        <w:rPr>
          <w:rFonts w:cstheme="majorHAnsi"/>
          <w:b/>
          <w:bCs/>
          <w:iCs/>
          <w:szCs w:val="22"/>
        </w:rPr>
        <w:t>00-14</w:t>
      </w:r>
      <w:r w:rsidRPr="00325590">
        <w:rPr>
          <w:rFonts w:cstheme="majorHAnsi"/>
          <w:b/>
          <w:bCs/>
          <w:iCs/>
          <w:szCs w:val="22"/>
          <w:lang w:val="sr-Cyrl-RS"/>
        </w:rPr>
        <w:t>.</w:t>
      </w:r>
      <w:r w:rsidRPr="00325590">
        <w:rPr>
          <w:rFonts w:cstheme="majorHAnsi"/>
          <w:b/>
          <w:bCs/>
          <w:iCs/>
          <w:szCs w:val="22"/>
        </w:rPr>
        <w:t>30</w:t>
      </w:r>
      <w:r w:rsidRPr="00325590">
        <w:rPr>
          <w:rFonts w:cstheme="majorHAnsi"/>
          <w:b/>
          <w:bCs/>
          <w:iCs/>
          <w:szCs w:val="22"/>
        </w:rPr>
        <w:tab/>
        <w:t xml:space="preserve">Lunch - hosted by TCT Secretariat </w:t>
      </w:r>
      <w:r w:rsidRPr="00325590">
        <w:rPr>
          <w:rFonts w:cstheme="majorHAnsi"/>
          <w:i/>
          <w:szCs w:val="22"/>
        </w:rPr>
        <w:t>(Hotel Ambasador)</w:t>
      </w:r>
    </w:p>
    <w:p w14:paraId="0F7E9DC4" w14:textId="77777777" w:rsidR="00F834D9" w:rsidRPr="00325590" w:rsidRDefault="00F834D9" w:rsidP="00F834D9">
      <w:pPr>
        <w:spacing w:after="0" w:line="240" w:lineRule="auto"/>
        <w:rPr>
          <w:rFonts w:cstheme="majorHAnsi"/>
          <w:b/>
          <w:bCs/>
          <w:iCs/>
          <w:szCs w:val="22"/>
        </w:rPr>
      </w:pPr>
    </w:p>
    <w:p w14:paraId="0777293F" w14:textId="77777777" w:rsidR="00F834D9" w:rsidRDefault="00F834D9" w:rsidP="00F834D9">
      <w:pPr>
        <w:spacing w:after="0" w:line="240" w:lineRule="auto"/>
        <w:rPr>
          <w:rFonts w:cstheme="majorHAnsi"/>
          <w:b/>
          <w:bCs/>
          <w:iCs/>
          <w:szCs w:val="22"/>
          <w:lang w:val="sr-Latn-RS"/>
        </w:rPr>
      </w:pPr>
      <w:r w:rsidRPr="000B6DC1">
        <w:rPr>
          <w:rFonts w:cstheme="majorHAnsi"/>
          <w:b/>
          <w:bCs/>
          <w:iCs/>
          <w:szCs w:val="22"/>
        </w:rPr>
        <w:t>14.30-1</w:t>
      </w:r>
      <w:r>
        <w:rPr>
          <w:rFonts w:cstheme="majorHAnsi"/>
          <w:b/>
          <w:bCs/>
          <w:iCs/>
          <w:szCs w:val="22"/>
          <w:lang w:val="en-US"/>
        </w:rPr>
        <w:t>6</w:t>
      </w:r>
      <w:r w:rsidRPr="000B6DC1">
        <w:rPr>
          <w:rFonts w:cstheme="majorHAnsi"/>
          <w:b/>
          <w:bCs/>
          <w:iCs/>
          <w:szCs w:val="22"/>
          <w:lang w:val="sr-Cyrl-RS"/>
        </w:rPr>
        <w:t>.</w:t>
      </w:r>
      <w:r>
        <w:rPr>
          <w:rFonts w:cstheme="majorHAnsi"/>
          <w:b/>
          <w:bCs/>
          <w:iCs/>
          <w:szCs w:val="22"/>
          <w:lang w:val="en-US"/>
        </w:rPr>
        <w:t>0</w:t>
      </w:r>
      <w:r w:rsidRPr="000B6DC1">
        <w:rPr>
          <w:rFonts w:cstheme="majorHAnsi"/>
          <w:b/>
          <w:bCs/>
          <w:iCs/>
          <w:szCs w:val="22"/>
          <w:lang w:val="en-US"/>
        </w:rPr>
        <w:t>0</w:t>
      </w:r>
      <w:r w:rsidRPr="000B6DC1">
        <w:rPr>
          <w:rFonts w:cstheme="majorHAnsi"/>
          <w:b/>
          <w:bCs/>
          <w:iCs/>
          <w:szCs w:val="22"/>
          <w:lang w:val="sr-Cyrl-RS"/>
        </w:rPr>
        <w:tab/>
      </w:r>
      <w:r>
        <w:rPr>
          <w:rFonts w:cstheme="majorHAnsi"/>
          <w:b/>
          <w:bCs/>
          <w:iCs/>
          <w:szCs w:val="22"/>
          <w:lang w:val="sr-Latn-RS"/>
        </w:rPr>
        <w:t>Session on road transport market liberalisation</w:t>
      </w:r>
      <w:r w:rsidRPr="000B6DC1">
        <w:rPr>
          <w:rFonts w:cstheme="majorHAnsi"/>
          <w:b/>
          <w:bCs/>
          <w:iCs/>
          <w:szCs w:val="22"/>
          <w:lang w:val="sr-Latn-RS"/>
        </w:rPr>
        <w:t xml:space="preserve"> </w:t>
      </w:r>
    </w:p>
    <w:p w14:paraId="0175FC7B" w14:textId="77777777" w:rsidR="00F834D9" w:rsidRPr="00FC5E68" w:rsidRDefault="00F834D9" w:rsidP="00F834D9">
      <w:pPr>
        <w:spacing w:after="0" w:line="240" w:lineRule="auto"/>
        <w:ind w:left="1410"/>
        <w:rPr>
          <w:rFonts w:cstheme="majorHAnsi"/>
          <w:iCs/>
          <w:szCs w:val="22"/>
        </w:rPr>
      </w:pPr>
      <w:r w:rsidRPr="000B6DC1">
        <w:rPr>
          <w:rFonts w:cstheme="majorHAnsi"/>
          <w:i/>
          <w:szCs w:val="22"/>
        </w:rPr>
        <w:t>Session moderated by M</w:t>
      </w:r>
      <w:r>
        <w:rPr>
          <w:rFonts w:cstheme="majorHAnsi"/>
          <w:i/>
          <w:szCs w:val="22"/>
        </w:rPr>
        <w:t>s</w:t>
      </w:r>
      <w:r w:rsidRPr="000B6DC1">
        <w:rPr>
          <w:rFonts w:cstheme="majorHAnsi"/>
          <w:i/>
          <w:szCs w:val="22"/>
        </w:rPr>
        <w:t xml:space="preserve">. </w:t>
      </w:r>
      <w:proofErr w:type="spellStart"/>
      <w:r>
        <w:rPr>
          <w:rFonts w:cstheme="majorHAnsi"/>
          <w:i/>
          <w:szCs w:val="22"/>
        </w:rPr>
        <w:t>Nerejda</w:t>
      </w:r>
      <w:proofErr w:type="spellEnd"/>
      <w:r>
        <w:rPr>
          <w:rFonts w:cstheme="majorHAnsi"/>
          <w:i/>
          <w:szCs w:val="22"/>
        </w:rPr>
        <w:t xml:space="preserve"> Hoxha</w:t>
      </w:r>
      <w:r w:rsidRPr="000B6DC1">
        <w:rPr>
          <w:rFonts w:cstheme="majorHAnsi"/>
          <w:i/>
          <w:szCs w:val="22"/>
        </w:rPr>
        <w:t>,</w:t>
      </w:r>
      <w:r>
        <w:rPr>
          <w:rFonts w:cstheme="majorHAnsi"/>
          <w:i/>
          <w:szCs w:val="22"/>
        </w:rPr>
        <w:t xml:space="preserve"> </w:t>
      </w:r>
      <w:r w:rsidRPr="000B6DC1">
        <w:rPr>
          <w:rFonts w:cstheme="majorHAnsi"/>
          <w:i/>
          <w:szCs w:val="22"/>
        </w:rPr>
        <w:t xml:space="preserve">Transport Community Permanent Secretariat </w:t>
      </w:r>
    </w:p>
    <w:p w14:paraId="26639CB4" w14:textId="77777777" w:rsidR="00F834D9" w:rsidRPr="006E6C19" w:rsidRDefault="00F834D9" w:rsidP="00F834D9">
      <w:pPr>
        <w:pStyle w:val="Paragrafoelenco"/>
        <w:numPr>
          <w:ilvl w:val="0"/>
          <w:numId w:val="9"/>
        </w:numPr>
        <w:tabs>
          <w:tab w:val="left" w:pos="2127"/>
        </w:tabs>
        <w:spacing w:after="0" w:line="240" w:lineRule="auto"/>
        <w:ind w:left="1843" w:hanging="283"/>
        <w:jc w:val="both"/>
        <w:rPr>
          <w:rFonts w:cstheme="majorHAnsi"/>
          <w:iCs/>
          <w:szCs w:val="22"/>
        </w:rPr>
      </w:pPr>
      <w:r w:rsidRPr="000B6DC1">
        <w:rPr>
          <w:rFonts w:cstheme="majorHAnsi"/>
          <w:iCs/>
          <w:szCs w:val="22"/>
        </w:rPr>
        <w:t xml:space="preserve">Ministries of Transport from </w:t>
      </w:r>
      <w:r>
        <w:rPr>
          <w:rFonts w:cstheme="majorHAnsi"/>
          <w:iCs/>
          <w:szCs w:val="22"/>
        </w:rPr>
        <w:t xml:space="preserve">the </w:t>
      </w:r>
      <w:r w:rsidRPr="000B6DC1">
        <w:rPr>
          <w:rFonts w:cstheme="majorHAnsi"/>
          <w:iCs/>
          <w:szCs w:val="22"/>
        </w:rPr>
        <w:t xml:space="preserve">Western Balkans </w:t>
      </w:r>
      <w:r w:rsidRPr="006E6C19">
        <w:rPr>
          <w:rFonts w:cstheme="majorHAnsi"/>
          <w:iCs/>
          <w:szCs w:val="22"/>
        </w:rPr>
        <w:t>and Observing participants</w:t>
      </w:r>
    </w:p>
    <w:p w14:paraId="567F6AB3" w14:textId="77777777" w:rsidR="00F834D9" w:rsidRPr="000B6DC1" w:rsidRDefault="00F834D9" w:rsidP="00F834D9">
      <w:pPr>
        <w:pStyle w:val="Paragrafoelenco"/>
        <w:numPr>
          <w:ilvl w:val="0"/>
          <w:numId w:val="9"/>
        </w:numPr>
        <w:tabs>
          <w:tab w:val="left" w:pos="2127"/>
        </w:tabs>
        <w:spacing w:after="0" w:line="240" w:lineRule="auto"/>
        <w:ind w:left="1843" w:hanging="283"/>
        <w:jc w:val="both"/>
        <w:rPr>
          <w:rFonts w:cstheme="majorHAnsi"/>
          <w:iCs/>
          <w:szCs w:val="22"/>
        </w:rPr>
      </w:pPr>
      <w:r w:rsidRPr="000B6DC1">
        <w:rPr>
          <w:rFonts w:cstheme="majorHAnsi"/>
          <w:iCs/>
          <w:szCs w:val="22"/>
        </w:rPr>
        <w:t>Chambers of Commerce</w:t>
      </w:r>
      <w:r>
        <w:rPr>
          <w:rFonts w:cstheme="majorHAnsi"/>
          <w:iCs/>
          <w:szCs w:val="22"/>
        </w:rPr>
        <w:t xml:space="preserve"> and Road transport hauliers from the Western Balkans</w:t>
      </w:r>
    </w:p>
    <w:p w14:paraId="712D3B0A" w14:textId="77777777" w:rsidR="00F834D9" w:rsidRPr="000B6DC1" w:rsidRDefault="00F834D9" w:rsidP="00F834D9">
      <w:pPr>
        <w:pStyle w:val="Paragrafoelenco"/>
        <w:numPr>
          <w:ilvl w:val="0"/>
          <w:numId w:val="9"/>
        </w:numPr>
        <w:tabs>
          <w:tab w:val="left" w:pos="2127"/>
        </w:tabs>
        <w:spacing w:after="0" w:line="240" w:lineRule="auto"/>
        <w:ind w:left="1843" w:hanging="283"/>
        <w:jc w:val="both"/>
        <w:rPr>
          <w:rFonts w:cstheme="majorHAnsi"/>
          <w:iCs/>
          <w:szCs w:val="22"/>
        </w:rPr>
      </w:pPr>
      <w:r w:rsidRPr="000B6DC1">
        <w:rPr>
          <w:rFonts w:cstheme="majorHAnsi"/>
          <w:iCs/>
          <w:szCs w:val="22"/>
        </w:rPr>
        <w:t>TCT, CEFTA</w:t>
      </w:r>
      <w:r>
        <w:rPr>
          <w:rFonts w:cstheme="majorHAnsi"/>
          <w:iCs/>
          <w:szCs w:val="22"/>
        </w:rPr>
        <w:t>, CEI</w:t>
      </w:r>
    </w:p>
    <w:p w14:paraId="6F3EE744" w14:textId="77777777" w:rsidR="00F834D9" w:rsidRPr="000B6DC1" w:rsidRDefault="00F834D9" w:rsidP="00F834D9">
      <w:pPr>
        <w:pStyle w:val="Paragrafoelenco"/>
        <w:spacing w:after="0" w:line="240" w:lineRule="auto"/>
        <w:ind w:left="864" w:firstLine="696"/>
        <w:rPr>
          <w:rFonts w:cstheme="majorHAnsi"/>
          <w:i/>
          <w:szCs w:val="22"/>
        </w:rPr>
      </w:pPr>
      <w:r w:rsidRPr="000B6DC1">
        <w:rPr>
          <w:rFonts w:cstheme="majorHAnsi"/>
          <w:i/>
          <w:szCs w:val="22"/>
        </w:rPr>
        <w:t>Discussion</w:t>
      </w:r>
    </w:p>
    <w:p w14:paraId="5B3B06A0" w14:textId="77777777" w:rsidR="00F834D9" w:rsidRPr="000B6DC1" w:rsidRDefault="00F834D9" w:rsidP="00F834D9">
      <w:pPr>
        <w:spacing w:after="0" w:line="240" w:lineRule="auto"/>
        <w:rPr>
          <w:rFonts w:cstheme="majorHAnsi"/>
          <w:b/>
          <w:bCs/>
          <w:iCs/>
          <w:szCs w:val="22"/>
          <w:lang w:val="sr-Cyrl-RS"/>
        </w:rPr>
      </w:pPr>
    </w:p>
    <w:p w14:paraId="027A09C3" w14:textId="19A5B9D7" w:rsidR="00F834D9" w:rsidRPr="009C7312" w:rsidRDefault="00F834D9" w:rsidP="00F834D9">
      <w:pPr>
        <w:spacing w:after="0" w:line="240" w:lineRule="auto"/>
        <w:rPr>
          <w:rFonts w:cstheme="majorHAnsi"/>
          <w:iCs/>
          <w:szCs w:val="22"/>
          <w:lang w:val="sr-Latn-RS"/>
        </w:rPr>
      </w:pPr>
      <w:r w:rsidRPr="000B6DC1">
        <w:rPr>
          <w:rFonts w:cstheme="majorHAnsi"/>
          <w:b/>
          <w:bCs/>
          <w:iCs/>
          <w:szCs w:val="22"/>
        </w:rPr>
        <w:t>1</w:t>
      </w:r>
      <w:r>
        <w:rPr>
          <w:rFonts w:cstheme="majorHAnsi"/>
          <w:b/>
          <w:bCs/>
          <w:iCs/>
          <w:szCs w:val="22"/>
          <w:lang w:val="en-US"/>
        </w:rPr>
        <w:t>6</w:t>
      </w:r>
      <w:r w:rsidRPr="000B6DC1">
        <w:rPr>
          <w:rFonts w:cstheme="majorHAnsi"/>
          <w:b/>
          <w:bCs/>
          <w:iCs/>
          <w:szCs w:val="22"/>
          <w:lang w:val="sr-Cyrl-RS"/>
        </w:rPr>
        <w:t>.</w:t>
      </w:r>
      <w:r>
        <w:rPr>
          <w:rFonts w:cstheme="majorHAnsi"/>
          <w:b/>
          <w:bCs/>
          <w:iCs/>
          <w:szCs w:val="22"/>
          <w:lang w:val="en-US"/>
        </w:rPr>
        <w:t>0</w:t>
      </w:r>
      <w:r w:rsidRPr="000B6DC1">
        <w:rPr>
          <w:rFonts w:cstheme="majorHAnsi"/>
          <w:b/>
          <w:bCs/>
          <w:iCs/>
          <w:szCs w:val="22"/>
          <w:lang w:val="en-US"/>
        </w:rPr>
        <w:t>0-1</w:t>
      </w:r>
      <w:r>
        <w:rPr>
          <w:rFonts w:cstheme="majorHAnsi"/>
          <w:b/>
          <w:bCs/>
          <w:iCs/>
          <w:szCs w:val="22"/>
          <w:lang w:val="en-US"/>
        </w:rPr>
        <w:t>6</w:t>
      </w:r>
      <w:r w:rsidRPr="000B6DC1">
        <w:rPr>
          <w:rFonts w:cstheme="majorHAnsi"/>
          <w:b/>
          <w:bCs/>
          <w:iCs/>
          <w:szCs w:val="22"/>
          <w:lang w:val="en-US"/>
        </w:rPr>
        <w:t>.</w:t>
      </w:r>
      <w:r>
        <w:rPr>
          <w:rFonts w:cstheme="majorHAnsi"/>
          <w:b/>
          <w:bCs/>
          <w:iCs/>
          <w:szCs w:val="22"/>
          <w:lang w:val="en-US"/>
        </w:rPr>
        <w:t>15</w:t>
      </w:r>
      <w:r w:rsidRPr="000B6DC1">
        <w:rPr>
          <w:rFonts w:cstheme="majorHAnsi"/>
          <w:b/>
          <w:bCs/>
          <w:iCs/>
          <w:szCs w:val="22"/>
          <w:lang w:val="sr-Cyrl-RS"/>
        </w:rPr>
        <w:tab/>
      </w:r>
      <w:r w:rsidRPr="000B6DC1">
        <w:rPr>
          <w:rFonts w:cstheme="majorHAnsi"/>
          <w:b/>
          <w:bCs/>
          <w:iCs/>
          <w:szCs w:val="22"/>
          <w:lang w:val="sr-Latn-RS"/>
        </w:rPr>
        <w:t xml:space="preserve">Concluding remarks </w:t>
      </w:r>
    </w:p>
    <w:p w14:paraId="1ED524F4" w14:textId="77777777" w:rsidR="00F834D9" w:rsidRPr="00325590" w:rsidRDefault="00F834D9" w:rsidP="00F834D9">
      <w:pPr>
        <w:spacing w:after="0" w:line="240" w:lineRule="auto"/>
        <w:rPr>
          <w:rFonts w:cstheme="majorHAnsi"/>
          <w:b/>
          <w:bCs/>
          <w:iCs/>
          <w:szCs w:val="22"/>
          <w:lang w:val="sr-Latn-RS"/>
        </w:rPr>
      </w:pPr>
    </w:p>
    <w:p w14:paraId="71F77770" w14:textId="6C2766CC" w:rsidR="00F834D9" w:rsidRPr="00EC554E" w:rsidRDefault="00F834D9" w:rsidP="00F834D9">
      <w:pPr>
        <w:tabs>
          <w:tab w:val="left" w:pos="1418"/>
        </w:tabs>
        <w:spacing w:after="0" w:line="240" w:lineRule="auto"/>
        <w:ind w:left="1560" w:hanging="1560"/>
        <w:rPr>
          <w:rFonts w:cstheme="majorHAnsi"/>
          <w:i/>
          <w:szCs w:val="22"/>
        </w:rPr>
      </w:pPr>
      <w:r w:rsidRPr="00325590">
        <w:rPr>
          <w:rFonts w:cstheme="majorHAnsi"/>
          <w:b/>
          <w:bCs/>
          <w:iCs/>
          <w:szCs w:val="22"/>
        </w:rPr>
        <w:t>19:30</w:t>
      </w:r>
      <w:r w:rsidRPr="00325590">
        <w:rPr>
          <w:rFonts w:cstheme="majorHAnsi"/>
          <w:b/>
          <w:bCs/>
          <w:iCs/>
          <w:szCs w:val="22"/>
        </w:rPr>
        <w:tab/>
        <w:t xml:space="preserve">Working dinner - hosted by </w:t>
      </w:r>
      <w:r w:rsidR="00BC6F82">
        <w:rPr>
          <w:rFonts w:cstheme="majorHAnsi"/>
          <w:b/>
          <w:bCs/>
          <w:iCs/>
          <w:szCs w:val="22"/>
        </w:rPr>
        <w:t xml:space="preserve">TCT Secretariat and </w:t>
      </w:r>
      <w:r w:rsidRPr="00325590">
        <w:rPr>
          <w:rFonts w:cstheme="majorHAnsi"/>
          <w:b/>
          <w:bCs/>
          <w:iCs/>
          <w:szCs w:val="22"/>
        </w:rPr>
        <w:t xml:space="preserve">CEI </w:t>
      </w:r>
      <w:r w:rsidRPr="00325590">
        <w:rPr>
          <w:rFonts w:cstheme="majorHAnsi"/>
          <w:i/>
          <w:szCs w:val="22"/>
        </w:rPr>
        <w:t>(venue</w:t>
      </w:r>
      <w:r w:rsidR="00BC6F82">
        <w:rPr>
          <w:rFonts w:cstheme="majorHAnsi"/>
          <w:i/>
          <w:szCs w:val="22"/>
        </w:rPr>
        <w:t xml:space="preserve">: </w:t>
      </w:r>
      <w:r w:rsidR="00BC6F82" w:rsidRPr="00BC6F82">
        <w:rPr>
          <w:rFonts w:cstheme="majorHAnsi"/>
          <w:i/>
          <w:szCs w:val="22"/>
        </w:rPr>
        <w:t xml:space="preserve">Koste </w:t>
      </w:r>
      <w:proofErr w:type="spellStart"/>
      <w:r w:rsidR="00BC6F82" w:rsidRPr="00BC6F82">
        <w:rPr>
          <w:rFonts w:cstheme="majorHAnsi"/>
          <w:i/>
          <w:szCs w:val="22"/>
        </w:rPr>
        <w:t>Stamenkovića</w:t>
      </w:r>
      <w:proofErr w:type="spellEnd"/>
      <w:r w:rsidR="00BC6F82" w:rsidRPr="00BC6F82">
        <w:rPr>
          <w:rFonts w:cstheme="majorHAnsi"/>
          <w:i/>
          <w:szCs w:val="22"/>
        </w:rPr>
        <w:t xml:space="preserve"> 3, </w:t>
      </w:r>
      <w:proofErr w:type="spellStart"/>
      <w:r w:rsidR="00BC6F82" w:rsidRPr="00BC6F82">
        <w:rPr>
          <w:rFonts w:cstheme="majorHAnsi"/>
          <w:i/>
          <w:szCs w:val="22"/>
        </w:rPr>
        <w:t>Niš</w:t>
      </w:r>
      <w:proofErr w:type="spellEnd"/>
      <w:r w:rsidR="00BC6F82" w:rsidRPr="00BC6F82">
        <w:rPr>
          <w:rFonts w:cstheme="majorHAnsi"/>
          <w:i/>
          <w:szCs w:val="22"/>
        </w:rPr>
        <w:t>, Serbia</w:t>
      </w:r>
      <w:r w:rsidR="00BC6F82">
        <w:rPr>
          <w:rFonts w:cstheme="majorHAnsi"/>
          <w:i/>
          <w:szCs w:val="22"/>
        </w:rPr>
        <w:t xml:space="preserve"> - </w:t>
      </w:r>
      <w:hyperlink r:id="rId13" w:history="1">
        <w:r w:rsidR="00BC6F82" w:rsidRPr="004F753A">
          <w:rPr>
            <w:rStyle w:val="Collegamentoipertestuale"/>
            <w:rFonts w:cstheme="majorHAnsi"/>
            <w:i/>
            <w:szCs w:val="22"/>
          </w:rPr>
          <w:t>https://maps.app.goo.gl/KbefvdthzPvLsc728</w:t>
        </w:r>
      </w:hyperlink>
      <w:r w:rsidRPr="00325590">
        <w:rPr>
          <w:rFonts w:cstheme="majorHAnsi"/>
          <w:i/>
          <w:szCs w:val="22"/>
        </w:rPr>
        <w:t>)</w:t>
      </w:r>
    </w:p>
    <w:p w14:paraId="3DADE984" w14:textId="77777777" w:rsidR="00F834D9" w:rsidRPr="00EC554E" w:rsidRDefault="00F834D9" w:rsidP="00F834D9">
      <w:pPr>
        <w:spacing w:after="0" w:line="240" w:lineRule="auto"/>
        <w:rPr>
          <w:rFonts w:cstheme="majorHAnsi"/>
          <w:b/>
          <w:bCs/>
          <w:i/>
          <w:szCs w:val="22"/>
          <w:u w:val="single"/>
        </w:rPr>
      </w:pPr>
    </w:p>
    <w:p w14:paraId="288EA258" w14:textId="4A6CD66F" w:rsidR="00D22133" w:rsidRPr="000C4188" w:rsidRDefault="00D22133" w:rsidP="00F834D9">
      <w:pPr>
        <w:spacing w:after="0" w:line="240" w:lineRule="auto"/>
        <w:jc w:val="center"/>
        <w:rPr>
          <w:rFonts w:cstheme="majorHAnsi"/>
          <w:b/>
          <w:bCs/>
          <w:iCs/>
          <w:szCs w:val="22"/>
          <w:lang w:val="en-US"/>
        </w:rPr>
      </w:pPr>
    </w:p>
    <w:sectPr w:rsidR="00D22133" w:rsidRPr="000C4188" w:rsidSect="001728A5">
      <w:headerReference w:type="default" r:id="rId14"/>
      <w:pgSz w:w="11906" w:h="16838"/>
      <w:pgMar w:top="72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A87AC" w14:textId="77777777" w:rsidR="0014780F" w:rsidRPr="000C130F" w:rsidRDefault="0014780F" w:rsidP="005B4E0F">
      <w:pPr>
        <w:spacing w:after="0" w:line="240" w:lineRule="auto"/>
      </w:pPr>
      <w:r w:rsidRPr="000C130F">
        <w:separator/>
      </w:r>
    </w:p>
  </w:endnote>
  <w:endnote w:type="continuationSeparator" w:id="0">
    <w:p w14:paraId="1505385D" w14:textId="77777777" w:rsidR="0014780F" w:rsidRPr="000C130F" w:rsidRDefault="0014780F" w:rsidP="005B4E0F">
      <w:pPr>
        <w:spacing w:after="0" w:line="240" w:lineRule="auto"/>
      </w:pPr>
      <w:r w:rsidRPr="000C13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435A3" w14:textId="77777777" w:rsidR="0014780F" w:rsidRPr="000C130F" w:rsidRDefault="0014780F" w:rsidP="005B4E0F">
      <w:pPr>
        <w:spacing w:after="0" w:line="240" w:lineRule="auto"/>
      </w:pPr>
      <w:r w:rsidRPr="000C130F">
        <w:separator/>
      </w:r>
    </w:p>
  </w:footnote>
  <w:footnote w:type="continuationSeparator" w:id="0">
    <w:p w14:paraId="192FAEF4" w14:textId="77777777" w:rsidR="0014780F" w:rsidRPr="000C130F" w:rsidRDefault="0014780F" w:rsidP="005B4E0F">
      <w:pPr>
        <w:spacing w:after="0" w:line="240" w:lineRule="auto"/>
      </w:pPr>
      <w:r w:rsidRPr="000C130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3C79D" w14:textId="67DD85F0" w:rsidR="00D67DA4" w:rsidRDefault="00D67DA4" w:rsidP="00D67DA4">
    <w:pPr>
      <w:pStyle w:val="Intestazione"/>
    </w:pPr>
    <w:r>
      <w:rPr>
        <w:noProof/>
        <w:sz w:val="16"/>
        <w:szCs w:val="16"/>
      </w:rPr>
      <w:t xml:space="preserve">       </w:t>
    </w:r>
    <w: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37B"/>
    <w:multiLevelType w:val="hybridMultilevel"/>
    <w:tmpl w:val="22F0D778"/>
    <w:lvl w:ilvl="0" w:tplc="0410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7FD1F27"/>
    <w:multiLevelType w:val="hybridMultilevel"/>
    <w:tmpl w:val="957A02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760AC"/>
    <w:multiLevelType w:val="hybridMultilevel"/>
    <w:tmpl w:val="E0CED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17ECB"/>
    <w:multiLevelType w:val="hybridMultilevel"/>
    <w:tmpl w:val="040A3D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839C8"/>
    <w:multiLevelType w:val="hybridMultilevel"/>
    <w:tmpl w:val="BE5C72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4F31BD"/>
    <w:multiLevelType w:val="hybridMultilevel"/>
    <w:tmpl w:val="D0CA8A94"/>
    <w:lvl w:ilvl="0" w:tplc="0492D722">
      <w:start w:val="17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A6AC6"/>
    <w:multiLevelType w:val="hybridMultilevel"/>
    <w:tmpl w:val="15C8E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30793"/>
    <w:multiLevelType w:val="hybridMultilevel"/>
    <w:tmpl w:val="2C5C3708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8" w15:restartNumberingAfterBreak="0">
    <w:nsid w:val="478F777C"/>
    <w:multiLevelType w:val="hybridMultilevel"/>
    <w:tmpl w:val="46D6F0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43DC7"/>
    <w:multiLevelType w:val="hybridMultilevel"/>
    <w:tmpl w:val="FD6265E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0BA7E60"/>
    <w:multiLevelType w:val="hybridMultilevel"/>
    <w:tmpl w:val="DE2E34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7491E"/>
    <w:multiLevelType w:val="hybridMultilevel"/>
    <w:tmpl w:val="E656F3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92D07"/>
    <w:multiLevelType w:val="hybridMultilevel"/>
    <w:tmpl w:val="67721B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273FEE"/>
    <w:multiLevelType w:val="hybridMultilevel"/>
    <w:tmpl w:val="BA74A90C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4842911">
    <w:abstractNumId w:val="2"/>
  </w:num>
  <w:num w:numId="2" w16cid:durableId="836265696">
    <w:abstractNumId w:val="8"/>
  </w:num>
  <w:num w:numId="3" w16cid:durableId="1552769798">
    <w:abstractNumId w:val="5"/>
  </w:num>
  <w:num w:numId="4" w16cid:durableId="880901344">
    <w:abstractNumId w:val="1"/>
  </w:num>
  <w:num w:numId="5" w16cid:durableId="561063759">
    <w:abstractNumId w:val="12"/>
  </w:num>
  <w:num w:numId="6" w16cid:durableId="497230919">
    <w:abstractNumId w:val="3"/>
  </w:num>
  <w:num w:numId="7" w16cid:durableId="298614662">
    <w:abstractNumId w:val="9"/>
  </w:num>
  <w:num w:numId="8" w16cid:durableId="478771268">
    <w:abstractNumId w:val="4"/>
  </w:num>
  <w:num w:numId="9" w16cid:durableId="1579628038">
    <w:abstractNumId w:val="11"/>
  </w:num>
  <w:num w:numId="10" w16cid:durableId="406460571">
    <w:abstractNumId w:val="6"/>
  </w:num>
  <w:num w:numId="11" w16cid:durableId="1281766892">
    <w:abstractNumId w:val="10"/>
  </w:num>
  <w:num w:numId="12" w16cid:durableId="400175557">
    <w:abstractNumId w:val="13"/>
  </w:num>
  <w:num w:numId="13" w16cid:durableId="1884974486">
    <w:abstractNumId w:val="0"/>
  </w:num>
  <w:num w:numId="14" w16cid:durableId="13452796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061"/>
    <w:rsid w:val="0000037E"/>
    <w:rsid w:val="00005D18"/>
    <w:rsid w:val="00006D00"/>
    <w:rsid w:val="00011B02"/>
    <w:rsid w:val="000249C8"/>
    <w:rsid w:val="000252CC"/>
    <w:rsid w:val="00025A8A"/>
    <w:rsid w:val="000261E3"/>
    <w:rsid w:val="00041CE3"/>
    <w:rsid w:val="00045034"/>
    <w:rsid w:val="0005102A"/>
    <w:rsid w:val="0005737F"/>
    <w:rsid w:val="000648E6"/>
    <w:rsid w:val="0006550B"/>
    <w:rsid w:val="00087B6C"/>
    <w:rsid w:val="000921CF"/>
    <w:rsid w:val="000963A4"/>
    <w:rsid w:val="00096402"/>
    <w:rsid w:val="000A28F7"/>
    <w:rsid w:val="000A548A"/>
    <w:rsid w:val="000B05E1"/>
    <w:rsid w:val="000B0FFE"/>
    <w:rsid w:val="000B6DC1"/>
    <w:rsid w:val="000C130F"/>
    <w:rsid w:val="000C2D47"/>
    <w:rsid w:val="000C4188"/>
    <w:rsid w:val="000C6D8B"/>
    <w:rsid w:val="000D0C6F"/>
    <w:rsid w:val="000E14F0"/>
    <w:rsid w:val="000F152F"/>
    <w:rsid w:val="000F7355"/>
    <w:rsid w:val="00115921"/>
    <w:rsid w:val="001235BC"/>
    <w:rsid w:val="00124C9E"/>
    <w:rsid w:val="00126896"/>
    <w:rsid w:val="00132224"/>
    <w:rsid w:val="00145522"/>
    <w:rsid w:val="0014780F"/>
    <w:rsid w:val="00165A5C"/>
    <w:rsid w:val="00167411"/>
    <w:rsid w:val="001728A5"/>
    <w:rsid w:val="001759B2"/>
    <w:rsid w:val="00180728"/>
    <w:rsid w:val="00186B55"/>
    <w:rsid w:val="001879CB"/>
    <w:rsid w:val="0019308D"/>
    <w:rsid w:val="001A1041"/>
    <w:rsid w:val="001A2607"/>
    <w:rsid w:val="001B337F"/>
    <w:rsid w:val="001B3B72"/>
    <w:rsid w:val="001B671A"/>
    <w:rsid w:val="001B6A33"/>
    <w:rsid w:val="001C0B0E"/>
    <w:rsid w:val="001C1FC3"/>
    <w:rsid w:val="001C259C"/>
    <w:rsid w:val="001C4D1C"/>
    <w:rsid w:val="001D254B"/>
    <w:rsid w:val="001E0BAF"/>
    <w:rsid w:val="001E3A6E"/>
    <w:rsid w:val="001F0853"/>
    <w:rsid w:val="002034C3"/>
    <w:rsid w:val="002065EA"/>
    <w:rsid w:val="00212319"/>
    <w:rsid w:val="00212BE1"/>
    <w:rsid w:val="0021596F"/>
    <w:rsid w:val="00220ACF"/>
    <w:rsid w:val="0022721B"/>
    <w:rsid w:val="002304BE"/>
    <w:rsid w:val="00231034"/>
    <w:rsid w:val="00234178"/>
    <w:rsid w:val="00234E18"/>
    <w:rsid w:val="00240439"/>
    <w:rsid w:val="0024076A"/>
    <w:rsid w:val="00241518"/>
    <w:rsid w:val="00247635"/>
    <w:rsid w:val="00250084"/>
    <w:rsid w:val="0025368D"/>
    <w:rsid w:val="00254DAB"/>
    <w:rsid w:val="00256E9B"/>
    <w:rsid w:val="00261222"/>
    <w:rsid w:val="002621B1"/>
    <w:rsid w:val="0027104E"/>
    <w:rsid w:val="00271F24"/>
    <w:rsid w:val="00271F2F"/>
    <w:rsid w:val="002837D0"/>
    <w:rsid w:val="00286FF6"/>
    <w:rsid w:val="00292296"/>
    <w:rsid w:val="002923BA"/>
    <w:rsid w:val="00294386"/>
    <w:rsid w:val="0029465D"/>
    <w:rsid w:val="002969BC"/>
    <w:rsid w:val="002A4BB2"/>
    <w:rsid w:val="002B295D"/>
    <w:rsid w:val="002D3266"/>
    <w:rsid w:val="002D38EB"/>
    <w:rsid w:val="002D40C1"/>
    <w:rsid w:val="002F1B0A"/>
    <w:rsid w:val="002F41A0"/>
    <w:rsid w:val="002F61A9"/>
    <w:rsid w:val="00300A2C"/>
    <w:rsid w:val="00302F53"/>
    <w:rsid w:val="00304FB5"/>
    <w:rsid w:val="00307969"/>
    <w:rsid w:val="00311491"/>
    <w:rsid w:val="00325590"/>
    <w:rsid w:val="00327392"/>
    <w:rsid w:val="00334442"/>
    <w:rsid w:val="003357FB"/>
    <w:rsid w:val="00336E4E"/>
    <w:rsid w:val="00353781"/>
    <w:rsid w:val="00356EBC"/>
    <w:rsid w:val="00360A55"/>
    <w:rsid w:val="0037636B"/>
    <w:rsid w:val="003770BB"/>
    <w:rsid w:val="00383ABE"/>
    <w:rsid w:val="0039435F"/>
    <w:rsid w:val="003A11CF"/>
    <w:rsid w:val="003A4DE5"/>
    <w:rsid w:val="003B0F0B"/>
    <w:rsid w:val="003B4FB4"/>
    <w:rsid w:val="003B64D7"/>
    <w:rsid w:val="003B7920"/>
    <w:rsid w:val="003B7F1B"/>
    <w:rsid w:val="003C2429"/>
    <w:rsid w:val="003C395F"/>
    <w:rsid w:val="003D0BC2"/>
    <w:rsid w:val="003F200F"/>
    <w:rsid w:val="003F4305"/>
    <w:rsid w:val="003F64CD"/>
    <w:rsid w:val="00400986"/>
    <w:rsid w:val="004021EE"/>
    <w:rsid w:val="004066CE"/>
    <w:rsid w:val="00411BCE"/>
    <w:rsid w:val="004141C8"/>
    <w:rsid w:val="0042759E"/>
    <w:rsid w:val="00441E6B"/>
    <w:rsid w:val="004465DA"/>
    <w:rsid w:val="00447B0B"/>
    <w:rsid w:val="00451B25"/>
    <w:rsid w:val="00452ED8"/>
    <w:rsid w:val="004542AC"/>
    <w:rsid w:val="00456661"/>
    <w:rsid w:val="00456B5E"/>
    <w:rsid w:val="00472B77"/>
    <w:rsid w:val="0047756F"/>
    <w:rsid w:val="0048210A"/>
    <w:rsid w:val="004909E3"/>
    <w:rsid w:val="00493150"/>
    <w:rsid w:val="004B18B1"/>
    <w:rsid w:val="004B5AFC"/>
    <w:rsid w:val="004C1E0D"/>
    <w:rsid w:val="004C286F"/>
    <w:rsid w:val="004C3EA4"/>
    <w:rsid w:val="004E5E54"/>
    <w:rsid w:val="004E5F71"/>
    <w:rsid w:val="004F1BE9"/>
    <w:rsid w:val="004F3C16"/>
    <w:rsid w:val="004F3E39"/>
    <w:rsid w:val="00501323"/>
    <w:rsid w:val="00504D1F"/>
    <w:rsid w:val="00506CA6"/>
    <w:rsid w:val="005103C0"/>
    <w:rsid w:val="00512C6F"/>
    <w:rsid w:val="00514CBC"/>
    <w:rsid w:val="005175E1"/>
    <w:rsid w:val="00523059"/>
    <w:rsid w:val="0052694B"/>
    <w:rsid w:val="005335D0"/>
    <w:rsid w:val="00540374"/>
    <w:rsid w:val="00545139"/>
    <w:rsid w:val="00550146"/>
    <w:rsid w:val="0055245D"/>
    <w:rsid w:val="00556E24"/>
    <w:rsid w:val="00556F45"/>
    <w:rsid w:val="005674A4"/>
    <w:rsid w:val="00571799"/>
    <w:rsid w:val="00572D09"/>
    <w:rsid w:val="00575F47"/>
    <w:rsid w:val="00580F3B"/>
    <w:rsid w:val="0058327B"/>
    <w:rsid w:val="005843EB"/>
    <w:rsid w:val="005852FE"/>
    <w:rsid w:val="00586F7D"/>
    <w:rsid w:val="0059022F"/>
    <w:rsid w:val="0059073C"/>
    <w:rsid w:val="005A79E4"/>
    <w:rsid w:val="005B34CF"/>
    <w:rsid w:val="005B3AA2"/>
    <w:rsid w:val="005B4E0F"/>
    <w:rsid w:val="005C076F"/>
    <w:rsid w:val="005C1BE9"/>
    <w:rsid w:val="005C1E5C"/>
    <w:rsid w:val="005C38FC"/>
    <w:rsid w:val="005C7690"/>
    <w:rsid w:val="005C7AA6"/>
    <w:rsid w:val="005C7E3A"/>
    <w:rsid w:val="005E67BE"/>
    <w:rsid w:val="005E7675"/>
    <w:rsid w:val="005F3737"/>
    <w:rsid w:val="005F5063"/>
    <w:rsid w:val="005F7A6A"/>
    <w:rsid w:val="00600D6D"/>
    <w:rsid w:val="00604531"/>
    <w:rsid w:val="00605335"/>
    <w:rsid w:val="00613D2F"/>
    <w:rsid w:val="00616E6E"/>
    <w:rsid w:val="0063434D"/>
    <w:rsid w:val="006649B1"/>
    <w:rsid w:val="00664BF0"/>
    <w:rsid w:val="0066565A"/>
    <w:rsid w:val="00666777"/>
    <w:rsid w:val="006712EC"/>
    <w:rsid w:val="00675446"/>
    <w:rsid w:val="00677850"/>
    <w:rsid w:val="0068397D"/>
    <w:rsid w:val="00691AFC"/>
    <w:rsid w:val="006959DF"/>
    <w:rsid w:val="00696781"/>
    <w:rsid w:val="006B045B"/>
    <w:rsid w:val="006D2037"/>
    <w:rsid w:val="006D6F7E"/>
    <w:rsid w:val="006E0F87"/>
    <w:rsid w:val="006E3B36"/>
    <w:rsid w:val="006E4063"/>
    <w:rsid w:val="006E4C48"/>
    <w:rsid w:val="006E4D94"/>
    <w:rsid w:val="006E7211"/>
    <w:rsid w:val="006E7B1C"/>
    <w:rsid w:val="006F19B6"/>
    <w:rsid w:val="006F232D"/>
    <w:rsid w:val="006F2A03"/>
    <w:rsid w:val="006F5141"/>
    <w:rsid w:val="006F56CE"/>
    <w:rsid w:val="006F7EAE"/>
    <w:rsid w:val="00700044"/>
    <w:rsid w:val="00700DA4"/>
    <w:rsid w:val="00701505"/>
    <w:rsid w:val="007023D2"/>
    <w:rsid w:val="00704ADA"/>
    <w:rsid w:val="00706590"/>
    <w:rsid w:val="007108C3"/>
    <w:rsid w:val="0071095A"/>
    <w:rsid w:val="007173F9"/>
    <w:rsid w:val="00733884"/>
    <w:rsid w:val="00734728"/>
    <w:rsid w:val="00741FDB"/>
    <w:rsid w:val="007522B3"/>
    <w:rsid w:val="00760BDC"/>
    <w:rsid w:val="0076232B"/>
    <w:rsid w:val="007634ED"/>
    <w:rsid w:val="00772CE4"/>
    <w:rsid w:val="00775216"/>
    <w:rsid w:val="00780B79"/>
    <w:rsid w:val="00784E1A"/>
    <w:rsid w:val="00785546"/>
    <w:rsid w:val="007942A2"/>
    <w:rsid w:val="007B379C"/>
    <w:rsid w:val="007B39F5"/>
    <w:rsid w:val="007C1E48"/>
    <w:rsid w:val="007C34DE"/>
    <w:rsid w:val="007C63AC"/>
    <w:rsid w:val="007C66CB"/>
    <w:rsid w:val="007C7FA4"/>
    <w:rsid w:val="007D1BC1"/>
    <w:rsid w:val="007D7F36"/>
    <w:rsid w:val="007E0E85"/>
    <w:rsid w:val="007E55B9"/>
    <w:rsid w:val="007E5B38"/>
    <w:rsid w:val="007E651A"/>
    <w:rsid w:val="007E6B2D"/>
    <w:rsid w:val="007F1CD1"/>
    <w:rsid w:val="008027D4"/>
    <w:rsid w:val="0080770F"/>
    <w:rsid w:val="00810059"/>
    <w:rsid w:val="00812122"/>
    <w:rsid w:val="00813A09"/>
    <w:rsid w:val="00813E65"/>
    <w:rsid w:val="008147E0"/>
    <w:rsid w:val="0081615E"/>
    <w:rsid w:val="00823652"/>
    <w:rsid w:val="008255E6"/>
    <w:rsid w:val="00826596"/>
    <w:rsid w:val="00826744"/>
    <w:rsid w:val="00830D24"/>
    <w:rsid w:val="0083178A"/>
    <w:rsid w:val="0083193D"/>
    <w:rsid w:val="00845C33"/>
    <w:rsid w:val="00846C46"/>
    <w:rsid w:val="00847624"/>
    <w:rsid w:val="00853D8D"/>
    <w:rsid w:val="00853FF7"/>
    <w:rsid w:val="00857514"/>
    <w:rsid w:val="008611BA"/>
    <w:rsid w:val="008664CA"/>
    <w:rsid w:val="00873855"/>
    <w:rsid w:val="00875EF7"/>
    <w:rsid w:val="008774E0"/>
    <w:rsid w:val="0088610E"/>
    <w:rsid w:val="00886603"/>
    <w:rsid w:val="0088730E"/>
    <w:rsid w:val="00894A0B"/>
    <w:rsid w:val="00897B20"/>
    <w:rsid w:val="008A0A46"/>
    <w:rsid w:val="008B2892"/>
    <w:rsid w:val="008B5CFE"/>
    <w:rsid w:val="008C5FE2"/>
    <w:rsid w:val="008C6AEA"/>
    <w:rsid w:val="008D6492"/>
    <w:rsid w:val="008E0A16"/>
    <w:rsid w:val="008E23E0"/>
    <w:rsid w:val="008E4C56"/>
    <w:rsid w:val="008F3A92"/>
    <w:rsid w:val="00900938"/>
    <w:rsid w:val="00901B78"/>
    <w:rsid w:val="0090642C"/>
    <w:rsid w:val="009118EC"/>
    <w:rsid w:val="00920282"/>
    <w:rsid w:val="00921133"/>
    <w:rsid w:val="0092406E"/>
    <w:rsid w:val="009308CE"/>
    <w:rsid w:val="00933838"/>
    <w:rsid w:val="009466B0"/>
    <w:rsid w:val="00954278"/>
    <w:rsid w:val="0095619D"/>
    <w:rsid w:val="009646D9"/>
    <w:rsid w:val="00965A64"/>
    <w:rsid w:val="009660DA"/>
    <w:rsid w:val="00971D76"/>
    <w:rsid w:val="0097493C"/>
    <w:rsid w:val="009753D3"/>
    <w:rsid w:val="00977EC1"/>
    <w:rsid w:val="00987AB7"/>
    <w:rsid w:val="00992C98"/>
    <w:rsid w:val="009A38FD"/>
    <w:rsid w:val="009A42E3"/>
    <w:rsid w:val="009A5F8A"/>
    <w:rsid w:val="009B3561"/>
    <w:rsid w:val="009C2644"/>
    <w:rsid w:val="009C3EFB"/>
    <w:rsid w:val="009C48F3"/>
    <w:rsid w:val="009C7312"/>
    <w:rsid w:val="009C7A01"/>
    <w:rsid w:val="009D0A60"/>
    <w:rsid w:val="009D376B"/>
    <w:rsid w:val="009D5DE5"/>
    <w:rsid w:val="009D6CB0"/>
    <w:rsid w:val="009E6F15"/>
    <w:rsid w:val="009F4AD8"/>
    <w:rsid w:val="009F73AC"/>
    <w:rsid w:val="00A01C21"/>
    <w:rsid w:val="00A039D6"/>
    <w:rsid w:val="00A04D2E"/>
    <w:rsid w:val="00A141AA"/>
    <w:rsid w:val="00A15019"/>
    <w:rsid w:val="00A15CA7"/>
    <w:rsid w:val="00A2370C"/>
    <w:rsid w:val="00A36E6A"/>
    <w:rsid w:val="00A37077"/>
    <w:rsid w:val="00A47686"/>
    <w:rsid w:val="00A52D7D"/>
    <w:rsid w:val="00A71F9B"/>
    <w:rsid w:val="00A73103"/>
    <w:rsid w:val="00A81096"/>
    <w:rsid w:val="00A82ED9"/>
    <w:rsid w:val="00A83094"/>
    <w:rsid w:val="00A850E3"/>
    <w:rsid w:val="00A869D8"/>
    <w:rsid w:val="00A904AB"/>
    <w:rsid w:val="00A9173E"/>
    <w:rsid w:val="00A91BA3"/>
    <w:rsid w:val="00AA1C65"/>
    <w:rsid w:val="00AA7D28"/>
    <w:rsid w:val="00AB039F"/>
    <w:rsid w:val="00AB2416"/>
    <w:rsid w:val="00AB5110"/>
    <w:rsid w:val="00AB52F0"/>
    <w:rsid w:val="00AB54E3"/>
    <w:rsid w:val="00AC63C0"/>
    <w:rsid w:val="00AD1868"/>
    <w:rsid w:val="00AD447D"/>
    <w:rsid w:val="00AE00E9"/>
    <w:rsid w:val="00AE020F"/>
    <w:rsid w:val="00AE14F5"/>
    <w:rsid w:val="00AE433B"/>
    <w:rsid w:val="00AE44C7"/>
    <w:rsid w:val="00AE611A"/>
    <w:rsid w:val="00AE741D"/>
    <w:rsid w:val="00AF1D11"/>
    <w:rsid w:val="00AF402D"/>
    <w:rsid w:val="00B02E15"/>
    <w:rsid w:val="00B051E1"/>
    <w:rsid w:val="00B21BF9"/>
    <w:rsid w:val="00B23AE2"/>
    <w:rsid w:val="00B240B8"/>
    <w:rsid w:val="00B26131"/>
    <w:rsid w:val="00B26C7F"/>
    <w:rsid w:val="00B3108A"/>
    <w:rsid w:val="00B400BC"/>
    <w:rsid w:val="00B44490"/>
    <w:rsid w:val="00B46C4A"/>
    <w:rsid w:val="00B46EE0"/>
    <w:rsid w:val="00B531C2"/>
    <w:rsid w:val="00B5695E"/>
    <w:rsid w:val="00B66878"/>
    <w:rsid w:val="00B84DB4"/>
    <w:rsid w:val="00B8725F"/>
    <w:rsid w:val="00B87501"/>
    <w:rsid w:val="00B87FAE"/>
    <w:rsid w:val="00BA1861"/>
    <w:rsid w:val="00BA2361"/>
    <w:rsid w:val="00BA642A"/>
    <w:rsid w:val="00BB3679"/>
    <w:rsid w:val="00BB5682"/>
    <w:rsid w:val="00BC2439"/>
    <w:rsid w:val="00BC260C"/>
    <w:rsid w:val="00BC6418"/>
    <w:rsid w:val="00BC6F82"/>
    <w:rsid w:val="00BC7B7C"/>
    <w:rsid w:val="00BD7C07"/>
    <w:rsid w:val="00BE0EE0"/>
    <w:rsid w:val="00BF16FC"/>
    <w:rsid w:val="00BF19A7"/>
    <w:rsid w:val="00BF2039"/>
    <w:rsid w:val="00BF2F03"/>
    <w:rsid w:val="00C04906"/>
    <w:rsid w:val="00C12AAF"/>
    <w:rsid w:val="00C12D95"/>
    <w:rsid w:val="00C22A0D"/>
    <w:rsid w:val="00C31181"/>
    <w:rsid w:val="00C3193E"/>
    <w:rsid w:val="00C3459D"/>
    <w:rsid w:val="00C362B8"/>
    <w:rsid w:val="00C37F80"/>
    <w:rsid w:val="00C435D3"/>
    <w:rsid w:val="00C44646"/>
    <w:rsid w:val="00C46DFD"/>
    <w:rsid w:val="00C4746A"/>
    <w:rsid w:val="00C50168"/>
    <w:rsid w:val="00C53183"/>
    <w:rsid w:val="00C5660F"/>
    <w:rsid w:val="00C65061"/>
    <w:rsid w:val="00C65442"/>
    <w:rsid w:val="00C65673"/>
    <w:rsid w:val="00C657ED"/>
    <w:rsid w:val="00C75754"/>
    <w:rsid w:val="00C8084F"/>
    <w:rsid w:val="00C849AB"/>
    <w:rsid w:val="00C921AE"/>
    <w:rsid w:val="00C96E37"/>
    <w:rsid w:val="00C97ECB"/>
    <w:rsid w:val="00CA7BFB"/>
    <w:rsid w:val="00CB1C8C"/>
    <w:rsid w:val="00CB2967"/>
    <w:rsid w:val="00CB31BD"/>
    <w:rsid w:val="00CB7A5C"/>
    <w:rsid w:val="00CD0539"/>
    <w:rsid w:val="00CD098C"/>
    <w:rsid w:val="00CD0A84"/>
    <w:rsid w:val="00CD1AAD"/>
    <w:rsid w:val="00CE7366"/>
    <w:rsid w:val="00CF08C0"/>
    <w:rsid w:val="00CF1D32"/>
    <w:rsid w:val="00D00FF6"/>
    <w:rsid w:val="00D126D4"/>
    <w:rsid w:val="00D14DCD"/>
    <w:rsid w:val="00D215F7"/>
    <w:rsid w:val="00D22133"/>
    <w:rsid w:val="00D22BDC"/>
    <w:rsid w:val="00D25AA4"/>
    <w:rsid w:val="00D271E3"/>
    <w:rsid w:val="00D278EA"/>
    <w:rsid w:val="00D27DEF"/>
    <w:rsid w:val="00D31203"/>
    <w:rsid w:val="00D41A1E"/>
    <w:rsid w:val="00D44F90"/>
    <w:rsid w:val="00D47C83"/>
    <w:rsid w:val="00D60310"/>
    <w:rsid w:val="00D60443"/>
    <w:rsid w:val="00D67DA4"/>
    <w:rsid w:val="00D74561"/>
    <w:rsid w:val="00D74C70"/>
    <w:rsid w:val="00D76FF8"/>
    <w:rsid w:val="00D802DF"/>
    <w:rsid w:val="00D84E5B"/>
    <w:rsid w:val="00D95735"/>
    <w:rsid w:val="00DA231F"/>
    <w:rsid w:val="00DA45FB"/>
    <w:rsid w:val="00DC33BF"/>
    <w:rsid w:val="00DC5866"/>
    <w:rsid w:val="00DD74B0"/>
    <w:rsid w:val="00DE0673"/>
    <w:rsid w:val="00DE4B97"/>
    <w:rsid w:val="00DE6B81"/>
    <w:rsid w:val="00DF65D1"/>
    <w:rsid w:val="00DF7D1D"/>
    <w:rsid w:val="00E05071"/>
    <w:rsid w:val="00E05FF7"/>
    <w:rsid w:val="00E07185"/>
    <w:rsid w:val="00E1608E"/>
    <w:rsid w:val="00E1723C"/>
    <w:rsid w:val="00E17921"/>
    <w:rsid w:val="00E2357D"/>
    <w:rsid w:val="00E26025"/>
    <w:rsid w:val="00E26712"/>
    <w:rsid w:val="00E27E70"/>
    <w:rsid w:val="00E342B0"/>
    <w:rsid w:val="00E4633A"/>
    <w:rsid w:val="00E46D4C"/>
    <w:rsid w:val="00E46E02"/>
    <w:rsid w:val="00E54769"/>
    <w:rsid w:val="00E54961"/>
    <w:rsid w:val="00E62256"/>
    <w:rsid w:val="00E6262D"/>
    <w:rsid w:val="00E6336D"/>
    <w:rsid w:val="00E70690"/>
    <w:rsid w:val="00E72836"/>
    <w:rsid w:val="00E732D6"/>
    <w:rsid w:val="00E75697"/>
    <w:rsid w:val="00E7591A"/>
    <w:rsid w:val="00E767EC"/>
    <w:rsid w:val="00E83A81"/>
    <w:rsid w:val="00E9020C"/>
    <w:rsid w:val="00E91218"/>
    <w:rsid w:val="00E94246"/>
    <w:rsid w:val="00E97B14"/>
    <w:rsid w:val="00EB3339"/>
    <w:rsid w:val="00EC554E"/>
    <w:rsid w:val="00ED68EC"/>
    <w:rsid w:val="00ED7CB8"/>
    <w:rsid w:val="00EE5717"/>
    <w:rsid w:val="00EE601B"/>
    <w:rsid w:val="00EE6AD5"/>
    <w:rsid w:val="00EF0FFD"/>
    <w:rsid w:val="00F0188B"/>
    <w:rsid w:val="00F04B2C"/>
    <w:rsid w:val="00F072F3"/>
    <w:rsid w:val="00F07C45"/>
    <w:rsid w:val="00F16C5B"/>
    <w:rsid w:val="00F21815"/>
    <w:rsid w:val="00F27439"/>
    <w:rsid w:val="00F33C33"/>
    <w:rsid w:val="00F35419"/>
    <w:rsid w:val="00F36C2E"/>
    <w:rsid w:val="00F42315"/>
    <w:rsid w:val="00F42FC8"/>
    <w:rsid w:val="00F437F2"/>
    <w:rsid w:val="00F47026"/>
    <w:rsid w:val="00F51361"/>
    <w:rsid w:val="00F51E0C"/>
    <w:rsid w:val="00F61E00"/>
    <w:rsid w:val="00F6381D"/>
    <w:rsid w:val="00F66A62"/>
    <w:rsid w:val="00F67158"/>
    <w:rsid w:val="00F76690"/>
    <w:rsid w:val="00F80799"/>
    <w:rsid w:val="00F80C89"/>
    <w:rsid w:val="00F834D9"/>
    <w:rsid w:val="00F85BC4"/>
    <w:rsid w:val="00F87839"/>
    <w:rsid w:val="00F92A17"/>
    <w:rsid w:val="00F957CB"/>
    <w:rsid w:val="00F95851"/>
    <w:rsid w:val="00FA05EB"/>
    <w:rsid w:val="00FB2FFC"/>
    <w:rsid w:val="00FC3DEA"/>
    <w:rsid w:val="00FC4B54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C18D5"/>
  <w15:chartTrackingRefBased/>
  <w15:docId w15:val="{65827222-0A53-4972-9031-9C79AFE41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it-IT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4E0F"/>
    <w:rPr>
      <w:rFonts w:asciiTheme="majorHAnsi" w:hAnsiTheme="majorHAnsi"/>
      <w:sz w:val="22"/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B4E0F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eastAsiaTheme="majorEastAsia" w:cstheme="majorBidi"/>
      <w:color w:val="2F5496" w:themeColor="accent1" w:themeShade="BF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B4E0F"/>
    <w:pPr>
      <w:keepNext/>
      <w:keepLines/>
      <w:spacing w:before="160" w:after="0" w:line="240" w:lineRule="auto"/>
      <w:outlineLvl w:val="1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B4E0F"/>
    <w:pPr>
      <w:keepNext/>
      <w:keepLines/>
      <w:spacing w:before="80" w:after="0" w:line="240" w:lineRule="auto"/>
      <w:outlineLvl w:val="2"/>
    </w:pPr>
    <w:rPr>
      <w:rFonts w:eastAsiaTheme="majorEastAsia" w:cstheme="majorBidi"/>
      <w:color w:val="404040" w:themeColor="text1" w:themeTint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B4E0F"/>
    <w:pPr>
      <w:keepNext/>
      <w:keepLines/>
      <w:spacing w:before="80" w:after="0"/>
      <w:outlineLvl w:val="3"/>
    </w:pPr>
    <w:rPr>
      <w:rFonts w:eastAsiaTheme="majorEastAsia" w:cstheme="majorBidi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B4E0F"/>
    <w:pPr>
      <w:keepNext/>
      <w:keepLines/>
      <w:spacing w:before="80" w:after="0"/>
      <w:outlineLvl w:val="4"/>
    </w:pPr>
    <w:rPr>
      <w:rFonts w:eastAsiaTheme="majorEastAsia" w:cstheme="majorBidi"/>
      <w:i/>
      <w:iCs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B4E0F"/>
    <w:pPr>
      <w:keepNext/>
      <w:keepLines/>
      <w:spacing w:before="8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B4E0F"/>
    <w:pPr>
      <w:keepNext/>
      <w:keepLines/>
      <w:spacing w:before="80" w:after="0"/>
      <w:outlineLvl w:val="6"/>
    </w:pPr>
    <w:rPr>
      <w:rFonts w:eastAsiaTheme="majorEastAsia" w:cstheme="majorBidi"/>
      <w:i/>
      <w:iCs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B4E0F"/>
    <w:pPr>
      <w:keepNext/>
      <w:keepLines/>
      <w:spacing w:before="80" w:after="0"/>
      <w:outlineLvl w:val="7"/>
    </w:pPr>
    <w:rPr>
      <w:rFonts w:eastAsiaTheme="majorEastAsia" w:cstheme="majorBidi"/>
      <w:smallCaps/>
      <w:color w:val="595959" w:themeColor="text1" w:themeTint="A6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4E0F"/>
    <w:pPr>
      <w:keepNext/>
      <w:keepLines/>
      <w:spacing w:before="80" w:after="0"/>
      <w:outlineLvl w:val="8"/>
    </w:pPr>
    <w:rPr>
      <w:rFonts w:eastAsiaTheme="majorEastAsia" w:cstheme="majorBidi"/>
      <w:i/>
      <w:iCs/>
      <w:smallCaps/>
      <w:color w:val="595959" w:themeColor="text1" w:themeTint="A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B4E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B4E0F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Paragrafoelenco">
    <w:name w:val="List Paragraph"/>
    <w:basedOn w:val="Normale"/>
    <w:uiPriority w:val="34"/>
    <w:qFormat/>
    <w:rsid w:val="005B4E0F"/>
    <w:pPr>
      <w:ind w:left="720"/>
      <w:contextualSpacing/>
    </w:pPr>
  </w:style>
  <w:style w:type="paragraph" w:styleId="Nessunaspaziatura">
    <w:name w:val="No Spacing"/>
    <w:uiPriority w:val="1"/>
    <w:qFormat/>
    <w:rsid w:val="005B4E0F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B4E0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B4E0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B4E0F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B4E0F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B4E0F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B4E0F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B4E0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B4E0F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B4E0F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B4E0F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B4E0F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5B4E0F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olo">
    <w:name w:val="Title"/>
    <w:basedOn w:val="Normale"/>
    <w:next w:val="Normale"/>
    <w:link w:val="TitoloCarattere"/>
    <w:qFormat/>
    <w:rsid w:val="005B4E0F"/>
    <w:pPr>
      <w:spacing w:after="0" w:line="240" w:lineRule="auto"/>
      <w:contextualSpacing/>
    </w:pPr>
    <w:rPr>
      <w:rFonts w:eastAsiaTheme="majorEastAsia" w:cstheme="majorBidi"/>
      <w:color w:val="2F5496" w:themeColor="accent1" w:themeShade="BF"/>
      <w:spacing w:val="-7"/>
      <w:sz w:val="80"/>
      <w:szCs w:val="80"/>
    </w:rPr>
  </w:style>
  <w:style w:type="character" w:customStyle="1" w:styleId="TitoloCarattere">
    <w:name w:val="Titolo Carattere"/>
    <w:basedOn w:val="Carpredefinitoparagrafo"/>
    <w:link w:val="Titolo"/>
    <w:uiPriority w:val="10"/>
    <w:rsid w:val="005B4E0F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B4E0F"/>
    <w:pPr>
      <w:numPr>
        <w:ilvl w:val="1"/>
      </w:numPr>
      <w:spacing w:after="240" w:line="240" w:lineRule="auto"/>
    </w:pPr>
    <w:rPr>
      <w:rFonts w:eastAsiaTheme="majorEastAsia" w:cstheme="majorBidi"/>
      <w:color w:val="404040" w:themeColor="text1" w:themeTint="BF"/>
      <w:sz w:val="30"/>
      <w:szCs w:val="3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B4E0F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Enfasigrassetto">
    <w:name w:val="Strong"/>
    <w:basedOn w:val="Carpredefinitoparagrafo"/>
    <w:uiPriority w:val="22"/>
    <w:qFormat/>
    <w:rsid w:val="005B4E0F"/>
    <w:rPr>
      <w:b/>
      <w:bCs/>
    </w:rPr>
  </w:style>
  <w:style w:type="character" w:styleId="Enfasicorsivo">
    <w:name w:val="Emphasis"/>
    <w:basedOn w:val="Carpredefinitoparagrafo"/>
    <w:uiPriority w:val="20"/>
    <w:qFormat/>
    <w:rsid w:val="005B4E0F"/>
    <w:rPr>
      <w:i/>
      <w:i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B4E0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B4E0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B4E0F"/>
    <w:pPr>
      <w:spacing w:before="100" w:beforeAutospacing="1" w:after="240"/>
      <w:ind w:left="864" w:right="864"/>
      <w:jc w:val="center"/>
    </w:pPr>
    <w:rPr>
      <w:rFonts w:eastAsiaTheme="majorEastAsia" w:cstheme="majorBidi"/>
      <w:color w:val="4472C4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B4E0F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5B4E0F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5B4E0F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5B4E0F"/>
    <w:rPr>
      <w:smallCaps/>
      <w:color w:val="404040" w:themeColor="text1" w:themeTint="BF"/>
    </w:rPr>
  </w:style>
  <w:style w:type="character" w:styleId="Riferimentointenso">
    <w:name w:val="Intense Reference"/>
    <w:basedOn w:val="Carpredefinitoparagrafo"/>
    <w:uiPriority w:val="32"/>
    <w:qFormat/>
    <w:rsid w:val="005B4E0F"/>
    <w:rPr>
      <w:b/>
      <w:bCs/>
      <w:smallCaps/>
      <w:u w:val="single"/>
    </w:rPr>
  </w:style>
  <w:style w:type="character" w:styleId="Titolodellibro">
    <w:name w:val="Book Title"/>
    <w:basedOn w:val="Carpredefinitoparagrafo"/>
    <w:uiPriority w:val="33"/>
    <w:qFormat/>
    <w:rsid w:val="005B4E0F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B4E0F"/>
    <w:pPr>
      <w:outlineLvl w:val="9"/>
    </w:pPr>
  </w:style>
  <w:style w:type="character" w:styleId="Collegamentoipertestuale">
    <w:name w:val="Hyperlink"/>
    <w:basedOn w:val="Carpredefinitoparagrafo"/>
    <w:uiPriority w:val="99"/>
    <w:unhideWhenUsed/>
    <w:rsid w:val="00A37077"/>
    <w:rPr>
      <w:color w:val="0563C1" w:themeColor="hyperlink"/>
      <w:u w:val="single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A3707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13A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3A09"/>
    <w:rPr>
      <w:rFonts w:asciiTheme="majorHAnsi" w:hAnsiTheme="majorHAnsi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813A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3A09"/>
    <w:rPr>
      <w:rFonts w:asciiTheme="majorHAnsi" w:hAnsiTheme="majorHAnsi"/>
      <w:sz w:val="22"/>
    </w:rPr>
  </w:style>
  <w:style w:type="table" w:styleId="Grigliatabella">
    <w:name w:val="Table Grid"/>
    <w:basedOn w:val="Tabellanormale"/>
    <w:uiPriority w:val="39"/>
    <w:rsid w:val="00813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23103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E3B36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4E5F7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E5F7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E5F71"/>
    <w:rPr>
      <w:rFonts w:asciiTheme="majorHAnsi" w:hAnsiTheme="majorHAns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E5F7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E5F71"/>
    <w:rPr>
      <w:rFonts w:asciiTheme="majorHAnsi" w:hAnsiTheme="majorHAnsi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4E5F71"/>
    <w:pPr>
      <w:spacing w:after="0" w:line="240" w:lineRule="auto"/>
    </w:pPr>
    <w:rPr>
      <w:rFonts w:asciiTheme="majorHAnsi" w:hAnsiTheme="majorHAnsi"/>
      <w:sz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6F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86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9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9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16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0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3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0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588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9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59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2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7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491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7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3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9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9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213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1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aps.app.goo.gl/KbefvdthzPvLsc72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aps.app.goo.gl/EeaUwmi3uTtdm1JD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https://www.cei.int/sites/default/files/inline-images/000%20logo%20serbia%20presidency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7D700-21D8-4743-8B90-DA4C6DBB4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2327</Words>
  <Characters>13267</Characters>
  <Application>Microsoft Office Word</Application>
  <DocSecurity>0</DocSecurity>
  <Lines>110</Lines>
  <Paragraphs>31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Plancher</dc:creator>
  <cp:keywords/>
  <dc:description/>
  <cp:lastModifiedBy>Lidija Arsova</cp:lastModifiedBy>
  <cp:revision>2</cp:revision>
  <cp:lastPrinted>2025-11-10T11:08:00Z</cp:lastPrinted>
  <dcterms:created xsi:type="dcterms:W3CDTF">2025-12-02T14:01:00Z</dcterms:created>
  <dcterms:modified xsi:type="dcterms:W3CDTF">2025-12-02T14:01:00Z</dcterms:modified>
</cp:coreProperties>
</file>