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218A" w14:textId="4BD39600" w:rsidR="009F7781" w:rsidRPr="00F34BBF" w:rsidRDefault="000C3EF9" w:rsidP="00F9671B">
      <w:pPr>
        <w:jc w:val="center"/>
        <w:rPr>
          <w:b/>
          <w:bCs/>
          <w:color w:val="C45911" w:themeColor="accent2" w:themeShade="BF"/>
          <w:sz w:val="36"/>
          <w:szCs w:val="36"/>
        </w:rPr>
      </w:pPr>
      <w:r>
        <w:rPr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61C97E6" wp14:editId="6C933FC2">
            <wp:simplePos x="0" y="0"/>
            <wp:positionH relativeFrom="margin">
              <wp:posOffset>2964815</wp:posOffset>
            </wp:positionH>
            <wp:positionV relativeFrom="paragraph">
              <wp:posOffset>-747395</wp:posOffset>
            </wp:positionV>
            <wp:extent cx="733425" cy="7334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786C4E54" wp14:editId="398038C0">
            <wp:simplePos x="0" y="0"/>
            <wp:positionH relativeFrom="column">
              <wp:posOffset>1080135</wp:posOffset>
            </wp:positionH>
            <wp:positionV relativeFrom="paragraph">
              <wp:posOffset>-470535</wp:posOffset>
            </wp:positionV>
            <wp:extent cx="1524000" cy="309706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09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2B3">
        <w:rPr>
          <w:b/>
          <w:bCs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7F116B90" wp14:editId="4DA15BE4">
            <wp:simplePos x="0" y="0"/>
            <wp:positionH relativeFrom="margin">
              <wp:posOffset>4061460</wp:posOffset>
            </wp:positionH>
            <wp:positionV relativeFrom="paragraph">
              <wp:posOffset>-601345</wp:posOffset>
            </wp:positionV>
            <wp:extent cx="1139825" cy="406761"/>
            <wp:effectExtent l="0" t="0" r="3175" b="0"/>
            <wp:wrapNone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06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71B" w:rsidRPr="00F34BBF">
        <w:rPr>
          <w:b/>
          <w:bCs/>
          <w:color w:val="2F5496" w:themeColor="accent1" w:themeShade="BF"/>
          <w:sz w:val="36"/>
          <w:szCs w:val="36"/>
        </w:rPr>
        <w:t xml:space="preserve">Maritime </w:t>
      </w:r>
      <w:r w:rsidR="00F9671B" w:rsidRPr="00F34BBF">
        <w:rPr>
          <w:b/>
          <w:bCs/>
          <w:color w:val="C45911" w:themeColor="accent2" w:themeShade="BF"/>
          <w:sz w:val="36"/>
          <w:szCs w:val="36"/>
        </w:rPr>
        <w:t>Operations:</w:t>
      </w:r>
      <w:r w:rsidR="00F9671B" w:rsidRPr="00F34BBF">
        <w:rPr>
          <w:sz w:val="36"/>
          <w:szCs w:val="36"/>
        </w:rPr>
        <w:t xml:space="preserve"> </w:t>
      </w:r>
      <w:r w:rsidR="00F9671B" w:rsidRPr="00F34BBF">
        <w:rPr>
          <w:b/>
          <w:bCs/>
          <w:color w:val="2F5496" w:themeColor="accent1" w:themeShade="BF"/>
          <w:sz w:val="36"/>
          <w:szCs w:val="36"/>
        </w:rPr>
        <w:t>F</w:t>
      </w:r>
      <w:r w:rsidR="001E2062">
        <w:rPr>
          <w:b/>
          <w:bCs/>
          <w:color w:val="2F5496" w:themeColor="accent1" w:themeShade="BF"/>
          <w:sz w:val="36"/>
          <w:szCs w:val="36"/>
        </w:rPr>
        <w:t>uture</w:t>
      </w:r>
      <w:r w:rsidR="00F9671B" w:rsidRPr="00F34BBF">
        <w:rPr>
          <w:sz w:val="36"/>
          <w:szCs w:val="36"/>
        </w:rPr>
        <w:t xml:space="preserve"> </w:t>
      </w:r>
      <w:r w:rsidR="00F9671B" w:rsidRPr="00F34BBF">
        <w:rPr>
          <w:b/>
          <w:bCs/>
          <w:color w:val="C45911" w:themeColor="accent2" w:themeShade="BF"/>
          <w:sz w:val="36"/>
          <w:szCs w:val="36"/>
        </w:rPr>
        <w:t>Skills</w:t>
      </w:r>
    </w:p>
    <w:tbl>
      <w:tblPr>
        <w:tblStyle w:val="Grigliatabella"/>
        <w:tblpPr w:leftFromText="141" w:rightFromText="141" w:vertAnchor="page" w:horzAnchor="margin" w:tblpY="29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F9671B" w:rsidRPr="00F9671B" w14:paraId="751C99C8" w14:textId="77777777" w:rsidTr="00057CD9">
        <w:trPr>
          <w:trHeight w:val="1007"/>
        </w:trPr>
        <w:tc>
          <w:tcPr>
            <w:tcW w:w="1838" w:type="dxa"/>
          </w:tcPr>
          <w:p w14:paraId="5F724B14" w14:textId="77777777" w:rsidR="00F9671B" w:rsidRPr="003C4967" w:rsidRDefault="00F9671B" w:rsidP="00057CD9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EB71A94" w14:textId="0154D540" w:rsidR="00F9671B" w:rsidRPr="00F9671B" w:rsidRDefault="00F9671B" w:rsidP="00057CD9">
            <w:pPr>
              <w:rPr>
                <w:rFonts w:cstheme="minorHAnsi"/>
                <w:b/>
                <w:bCs/>
                <w:lang w:val="en-GB"/>
              </w:rPr>
            </w:pPr>
            <w:r w:rsidRPr="00F9671B">
              <w:rPr>
                <w:rFonts w:cstheme="minorHAnsi"/>
                <w:b/>
                <w:bCs/>
                <w:lang w:val="en-GB"/>
              </w:rPr>
              <w:t>14:</w:t>
            </w:r>
            <w:r w:rsidR="00FD35EE">
              <w:rPr>
                <w:rFonts w:cstheme="minorHAnsi"/>
                <w:b/>
                <w:bCs/>
                <w:lang w:val="en-GB"/>
              </w:rPr>
              <w:t>30</w:t>
            </w:r>
            <w:r w:rsidRPr="00F9671B">
              <w:rPr>
                <w:rFonts w:cstheme="minorHAnsi"/>
                <w:b/>
                <w:bCs/>
                <w:lang w:val="en-GB"/>
              </w:rPr>
              <w:t xml:space="preserve"> – 1</w:t>
            </w:r>
            <w:r w:rsidR="00FD35EE">
              <w:rPr>
                <w:rFonts w:cstheme="minorHAnsi"/>
                <w:b/>
                <w:bCs/>
                <w:lang w:val="en-GB"/>
              </w:rPr>
              <w:t>4</w:t>
            </w:r>
            <w:r w:rsidRPr="00F9671B">
              <w:rPr>
                <w:rFonts w:cstheme="minorHAnsi"/>
                <w:b/>
                <w:bCs/>
                <w:lang w:val="en-GB"/>
              </w:rPr>
              <w:t>:</w:t>
            </w:r>
            <w:r w:rsidR="00FD35EE">
              <w:rPr>
                <w:rFonts w:cstheme="minorHAnsi"/>
                <w:b/>
                <w:bCs/>
                <w:lang w:val="en-GB"/>
              </w:rPr>
              <w:t>40</w:t>
            </w:r>
          </w:p>
        </w:tc>
        <w:tc>
          <w:tcPr>
            <w:tcW w:w="7790" w:type="dxa"/>
          </w:tcPr>
          <w:p w14:paraId="11837137" w14:textId="77777777" w:rsidR="00F9671B" w:rsidRPr="00F9671B" w:rsidRDefault="00F9671B" w:rsidP="00057CD9">
            <w:pPr>
              <w:rPr>
                <w:rFonts w:cstheme="minorHAnsi"/>
                <w:b/>
                <w:bCs/>
                <w:color w:val="295687"/>
                <w:sz w:val="12"/>
                <w:szCs w:val="12"/>
              </w:rPr>
            </w:pPr>
          </w:p>
          <w:p w14:paraId="7A9B0F76" w14:textId="77777777" w:rsidR="00F9671B" w:rsidRPr="00F34BBF" w:rsidRDefault="00F9671B" w:rsidP="00057CD9">
            <w:pPr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F34BBF">
              <w:rPr>
                <w:rFonts w:cstheme="minorHAnsi"/>
                <w:b/>
                <w:bCs/>
                <w:color w:val="2F5496" w:themeColor="accent1" w:themeShade="BF"/>
              </w:rPr>
              <w:t>Saluti di apertura e presentazione della giornata</w:t>
            </w:r>
          </w:p>
          <w:p w14:paraId="721D9CFD" w14:textId="04A975D1" w:rsidR="00F9671B" w:rsidRPr="00F9671B" w:rsidRDefault="00F9671B" w:rsidP="00057CD9">
            <w:pPr>
              <w:rPr>
                <w:rFonts w:cstheme="minorHAnsi"/>
                <w:b/>
                <w:bCs/>
              </w:rPr>
            </w:pPr>
            <w:r w:rsidRPr="00F9671B">
              <w:rPr>
                <w:rFonts w:cstheme="minorHAnsi"/>
                <w:b/>
                <w:bCs/>
              </w:rPr>
              <w:t xml:space="preserve">CEI </w:t>
            </w:r>
          </w:p>
        </w:tc>
      </w:tr>
      <w:tr w:rsidR="00F9671B" w:rsidRPr="00F9671B" w14:paraId="7A402A58" w14:textId="77777777" w:rsidTr="00057CD9">
        <w:trPr>
          <w:trHeight w:val="144"/>
        </w:trPr>
        <w:tc>
          <w:tcPr>
            <w:tcW w:w="1838" w:type="dxa"/>
          </w:tcPr>
          <w:p w14:paraId="654481DE" w14:textId="732F0BD5" w:rsidR="00F9671B" w:rsidRPr="00F9671B" w:rsidRDefault="00F9671B" w:rsidP="00057CD9">
            <w:pPr>
              <w:rPr>
                <w:rFonts w:cstheme="minorHAnsi"/>
                <w:b/>
                <w:bCs/>
              </w:rPr>
            </w:pPr>
            <w:r w:rsidRPr="00F9671B">
              <w:rPr>
                <w:rFonts w:cstheme="minorHAnsi"/>
                <w:b/>
                <w:bCs/>
              </w:rPr>
              <w:t>1</w:t>
            </w:r>
            <w:r w:rsidR="00FD35EE">
              <w:rPr>
                <w:rFonts w:cstheme="minorHAnsi"/>
                <w:b/>
                <w:bCs/>
              </w:rPr>
              <w:t>4</w:t>
            </w:r>
            <w:r w:rsidRPr="00F9671B">
              <w:rPr>
                <w:rFonts w:cstheme="minorHAnsi"/>
                <w:b/>
                <w:bCs/>
              </w:rPr>
              <w:t>:</w:t>
            </w:r>
            <w:r w:rsidR="00FD35EE">
              <w:rPr>
                <w:rFonts w:cstheme="minorHAnsi"/>
                <w:b/>
                <w:bCs/>
              </w:rPr>
              <w:t>40</w:t>
            </w:r>
            <w:r w:rsidRPr="00F9671B">
              <w:rPr>
                <w:rFonts w:cstheme="minorHAnsi"/>
                <w:b/>
                <w:bCs/>
              </w:rPr>
              <w:t xml:space="preserve"> – 1</w:t>
            </w:r>
            <w:r w:rsidR="00FD35EE">
              <w:rPr>
                <w:rFonts w:cstheme="minorHAnsi"/>
                <w:b/>
                <w:bCs/>
              </w:rPr>
              <w:t>4</w:t>
            </w:r>
            <w:r w:rsidRPr="00F9671B">
              <w:rPr>
                <w:rFonts w:cstheme="minorHAnsi"/>
                <w:b/>
                <w:bCs/>
              </w:rPr>
              <w:t>:</w:t>
            </w:r>
            <w:r w:rsidR="00FD35EE"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7790" w:type="dxa"/>
          </w:tcPr>
          <w:p w14:paraId="1037175D" w14:textId="77777777" w:rsidR="00F9671B" w:rsidRPr="00F9671B" w:rsidRDefault="00F9671B" w:rsidP="00057CD9">
            <w:pPr>
              <w:rPr>
                <w:rFonts w:cstheme="minorHAnsi"/>
                <w:b/>
                <w:bCs/>
              </w:rPr>
            </w:pPr>
            <w:r w:rsidRPr="00F9671B">
              <w:rPr>
                <w:rFonts w:cstheme="minorHAnsi"/>
                <w:i/>
                <w:iCs/>
              </w:rPr>
              <w:t xml:space="preserve"> </w:t>
            </w:r>
            <w:r w:rsidRPr="00F34BBF">
              <w:rPr>
                <w:rFonts w:cstheme="minorHAnsi"/>
                <w:b/>
                <w:bCs/>
                <w:color w:val="2F5496" w:themeColor="accent1" w:themeShade="BF"/>
              </w:rPr>
              <w:t xml:space="preserve">Presentazione dell’iniziativa Formazione Green Jobs </w:t>
            </w:r>
          </w:p>
          <w:p w14:paraId="2C880BF9" w14:textId="4D6DF200" w:rsidR="00F9671B" w:rsidRPr="00F9671B" w:rsidRDefault="008A3F86" w:rsidP="00057CD9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>Carlo Fortuna</w:t>
            </w:r>
            <w:r w:rsidRPr="00E0276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F02F83" w:rsidRPr="00E02765">
              <w:rPr>
                <w:rFonts w:cstheme="minorHAnsi"/>
              </w:rPr>
              <w:t>Programme</w:t>
            </w:r>
            <w:proofErr w:type="spellEnd"/>
            <w:r w:rsidR="00F02F83" w:rsidRPr="00E02765">
              <w:rPr>
                <w:rFonts w:cstheme="minorHAnsi"/>
              </w:rPr>
              <w:t xml:space="preserve"> Manager</w:t>
            </w:r>
            <w:r w:rsidR="00F02F83" w:rsidRPr="00E02765">
              <w:rPr>
                <w:rFonts w:cstheme="minorHAnsi"/>
                <w:b/>
                <w:bCs/>
              </w:rPr>
              <w:t xml:space="preserve"> </w:t>
            </w:r>
            <w:r w:rsidR="00F9671B" w:rsidRPr="00E02765">
              <w:rPr>
                <w:rFonts w:cstheme="minorHAnsi"/>
                <w:b/>
                <w:bCs/>
              </w:rPr>
              <w:t>CEI</w:t>
            </w:r>
          </w:p>
        </w:tc>
      </w:tr>
      <w:tr w:rsidR="00F9671B" w:rsidRPr="000370D8" w14:paraId="7C55A90D" w14:textId="77777777" w:rsidTr="00057CD9">
        <w:trPr>
          <w:trHeight w:val="299"/>
        </w:trPr>
        <w:tc>
          <w:tcPr>
            <w:tcW w:w="1838" w:type="dxa"/>
          </w:tcPr>
          <w:p w14:paraId="0AA55879" w14:textId="0EB40AE8" w:rsidR="00F9671B" w:rsidRPr="0047492A" w:rsidRDefault="00F9671B" w:rsidP="00057CD9">
            <w:pPr>
              <w:rPr>
                <w:rFonts w:cstheme="minorHAnsi"/>
                <w:b/>
                <w:bCs/>
                <w:lang w:val="en-GB"/>
              </w:rPr>
            </w:pPr>
            <w:r w:rsidRPr="0047492A">
              <w:rPr>
                <w:rFonts w:cstheme="minorHAnsi"/>
                <w:b/>
                <w:bCs/>
                <w:lang w:val="en-GB"/>
              </w:rPr>
              <w:t>1</w:t>
            </w:r>
            <w:r w:rsidR="00FD35EE">
              <w:rPr>
                <w:rFonts w:cstheme="minorHAnsi"/>
                <w:b/>
                <w:bCs/>
                <w:lang w:val="en-GB"/>
              </w:rPr>
              <w:t>4</w:t>
            </w:r>
            <w:r w:rsidRPr="0047492A">
              <w:rPr>
                <w:rFonts w:cstheme="minorHAnsi"/>
                <w:b/>
                <w:bCs/>
                <w:lang w:val="en-GB"/>
              </w:rPr>
              <w:t>:</w:t>
            </w:r>
            <w:r w:rsidR="00FD35EE">
              <w:rPr>
                <w:rFonts w:cstheme="minorHAnsi"/>
                <w:b/>
                <w:bCs/>
                <w:lang w:val="en-GB"/>
              </w:rPr>
              <w:t>50</w:t>
            </w:r>
            <w:r w:rsidRPr="0047492A">
              <w:rPr>
                <w:rFonts w:cstheme="minorHAnsi"/>
                <w:b/>
                <w:bCs/>
                <w:lang w:val="en-GB"/>
              </w:rPr>
              <w:t xml:space="preserve"> – 1</w:t>
            </w:r>
            <w:r w:rsidR="00FD35EE">
              <w:rPr>
                <w:rFonts w:cstheme="minorHAnsi"/>
                <w:b/>
                <w:bCs/>
                <w:lang w:val="en-GB"/>
              </w:rPr>
              <w:t>5</w:t>
            </w:r>
            <w:r w:rsidRPr="0047492A">
              <w:rPr>
                <w:rFonts w:cstheme="minorHAnsi"/>
                <w:b/>
                <w:bCs/>
                <w:lang w:val="en-GB"/>
              </w:rPr>
              <w:t>:</w:t>
            </w:r>
            <w:r w:rsidR="00FD35EE">
              <w:rPr>
                <w:rFonts w:cstheme="minorHAnsi"/>
                <w:b/>
                <w:bCs/>
                <w:lang w:val="en-GB"/>
              </w:rPr>
              <w:t>10</w:t>
            </w:r>
          </w:p>
        </w:tc>
        <w:tc>
          <w:tcPr>
            <w:tcW w:w="7790" w:type="dxa"/>
          </w:tcPr>
          <w:p w14:paraId="043FE005" w14:textId="5A11F4B6" w:rsidR="00F9671B" w:rsidRPr="000370D8" w:rsidRDefault="00F9671B" w:rsidP="00057CD9">
            <w:pPr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0370D8">
              <w:rPr>
                <w:rFonts w:cstheme="minorHAnsi"/>
                <w:b/>
                <w:bCs/>
                <w:color w:val="2F5496" w:themeColor="accent1" w:themeShade="BF"/>
              </w:rPr>
              <w:t>Presentazione dei risultati dei Focus Group</w:t>
            </w:r>
          </w:p>
          <w:p w14:paraId="7DE5CF58" w14:textId="349024BF" w:rsidR="000370D8" w:rsidRPr="000370D8" w:rsidRDefault="000370D8" w:rsidP="00057C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Project Manager </w:t>
            </w:r>
            <w:r w:rsidRPr="000370D8">
              <w:rPr>
                <w:rFonts w:cstheme="minorHAnsi"/>
                <w:lang w:val="en-US"/>
              </w:rPr>
              <w:t xml:space="preserve">Mare </w:t>
            </w:r>
            <w:r>
              <w:rPr>
                <w:rFonts w:cstheme="minorHAnsi"/>
                <w:lang w:val="en-US"/>
              </w:rPr>
              <w:t>FVG</w:t>
            </w:r>
          </w:p>
          <w:p w14:paraId="6B921901" w14:textId="77777777" w:rsidR="003A1B60" w:rsidRPr="000370D8" w:rsidRDefault="00844B8F" w:rsidP="00057CD9">
            <w:pPr>
              <w:rPr>
                <w:rFonts w:cstheme="minorHAnsi"/>
                <w:lang w:val="en-US"/>
              </w:rPr>
            </w:pPr>
            <w:r w:rsidRPr="00CB5D9F">
              <w:rPr>
                <w:rFonts w:cstheme="minorHAnsi"/>
                <w:lang w:val="en-US"/>
              </w:rPr>
              <w:t xml:space="preserve">Barbara </w:t>
            </w:r>
            <w:proofErr w:type="spellStart"/>
            <w:r w:rsidRPr="00CB5D9F">
              <w:rPr>
                <w:rFonts w:cstheme="minorHAnsi"/>
                <w:lang w:val="en-US"/>
              </w:rPr>
              <w:t>Dainelli</w:t>
            </w:r>
            <w:proofErr w:type="spellEnd"/>
            <w:r w:rsidR="00761D6F" w:rsidRPr="00CB5D9F">
              <w:rPr>
                <w:rFonts w:cstheme="minorHAnsi"/>
                <w:lang w:val="en-US"/>
              </w:rPr>
              <w:t xml:space="preserve"> </w:t>
            </w:r>
            <w:r w:rsidR="00E61DCC">
              <w:rPr>
                <w:rFonts w:cstheme="minorHAnsi"/>
                <w:lang w:val="en-US"/>
              </w:rPr>
              <w:t xml:space="preserve">- </w:t>
            </w:r>
            <w:r w:rsidR="003A1B60" w:rsidRPr="00761D6F">
              <w:rPr>
                <w:rFonts w:cstheme="minorHAnsi"/>
                <w:lang w:val="en-US"/>
              </w:rPr>
              <w:t>International</w:t>
            </w:r>
            <w:r w:rsidR="00761D6F" w:rsidRPr="00761D6F">
              <w:rPr>
                <w:rFonts w:cstheme="minorHAnsi"/>
                <w:lang w:val="en-US"/>
              </w:rPr>
              <w:t xml:space="preserve"> Project </w:t>
            </w:r>
            <w:r w:rsidR="00F567E9">
              <w:rPr>
                <w:rFonts w:cstheme="minorHAnsi"/>
                <w:lang w:val="en-US"/>
              </w:rPr>
              <w:t>M</w:t>
            </w:r>
            <w:r w:rsidR="00761D6F" w:rsidRPr="00761D6F">
              <w:rPr>
                <w:rFonts w:cstheme="minorHAnsi"/>
                <w:lang w:val="en-US"/>
              </w:rPr>
              <w:t xml:space="preserve">anager </w:t>
            </w:r>
            <w:r w:rsidR="00A42914">
              <w:rPr>
                <w:rFonts w:cstheme="minorHAnsi"/>
                <w:lang w:val="en-US"/>
              </w:rPr>
              <w:t xml:space="preserve">e Project </w:t>
            </w:r>
            <w:proofErr w:type="gramStart"/>
            <w:r w:rsidR="00F567E9">
              <w:rPr>
                <w:rFonts w:cstheme="minorHAnsi"/>
                <w:lang w:val="en-US"/>
              </w:rPr>
              <w:t>D</w:t>
            </w:r>
            <w:r w:rsidR="00761D6F">
              <w:rPr>
                <w:rFonts w:cstheme="minorHAnsi"/>
                <w:lang w:val="en-US"/>
              </w:rPr>
              <w:t>esign</w:t>
            </w:r>
            <w:r w:rsidR="008906DD">
              <w:rPr>
                <w:rFonts w:cstheme="minorHAnsi"/>
                <w:lang w:val="en-US"/>
              </w:rPr>
              <w:t xml:space="preserve">er </w:t>
            </w:r>
            <w:r w:rsidR="00E61DCC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61DCC" w:rsidRPr="000370D8">
              <w:rPr>
                <w:rFonts w:cstheme="minorHAnsi"/>
                <w:lang w:val="en-US"/>
              </w:rPr>
              <w:t>Enaip</w:t>
            </w:r>
            <w:proofErr w:type="spellEnd"/>
            <w:proofErr w:type="gramEnd"/>
            <w:r w:rsidR="00E61DCC" w:rsidRPr="000370D8">
              <w:rPr>
                <w:rFonts w:cstheme="minorHAnsi"/>
                <w:lang w:val="en-US"/>
              </w:rPr>
              <w:t xml:space="preserve"> FVG</w:t>
            </w:r>
          </w:p>
          <w:p w14:paraId="0B9F60EA" w14:textId="5AEF6678" w:rsidR="00E02765" w:rsidRPr="000370D8" w:rsidRDefault="00E02765" w:rsidP="00057CD9">
            <w:pPr>
              <w:rPr>
                <w:rFonts w:cstheme="minorHAnsi"/>
                <w:lang w:val="en-US"/>
              </w:rPr>
            </w:pPr>
            <w:proofErr w:type="spellStart"/>
            <w:r w:rsidRPr="000370D8">
              <w:rPr>
                <w:rFonts w:cstheme="minorHAnsi"/>
                <w:lang w:val="en-US"/>
              </w:rPr>
              <w:t>mareFVG</w:t>
            </w:r>
            <w:proofErr w:type="spellEnd"/>
          </w:p>
        </w:tc>
      </w:tr>
      <w:tr w:rsidR="00F9671B" w:rsidRPr="00990C06" w14:paraId="5ABE0C13" w14:textId="77777777" w:rsidTr="00057CD9">
        <w:trPr>
          <w:trHeight w:val="2838"/>
        </w:trPr>
        <w:tc>
          <w:tcPr>
            <w:tcW w:w="1838" w:type="dxa"/>
            <w:shd w:val="clear" w:color="auto" w:fill="auto"/>
          </w:tcPr>
          <w:p w14:paraId="7D4352D4" w14:textId="1DD9F1B5" w:rsidR="00F9671B" w:rsidRPr="00F9671B" w:rsidRDefault="00F9671B" w:rsidP="00057CD9">
            <w:pPr>
              <w:rPr>
                <w:rFonts w:cstheme="minorHAnsi"/>
                <w:b/>
                <w:bCs/>
                <w:lang w:val="en-GB"/>
              </w:rPr>
            </w:pPr>
            <w:r w:rsidRPr="00F9671B">
              <w:rPr>
                <w:rFonts w:cstheme="minorHAnsi"/>
                <w:b/>
                <w:bCs/>
                <w:lang w:val="en-GB"/>
              </w:rPr>
              <w:t>15:</w:t>
            </w:r>
            <w:r w:rsidR="00FD35EE">
              <w:rPr>
                <w:rFonts w:cstheme="minorHAnsi"/>
                <w:b/>
                <w:bCs/>
                <w:lang w:val="en-GB"/>
              </w:rPr>
              <w:t>10</w:t>
            </w:r>
            <w:r w:rsidRPr="00F9671B">
              <w:rPr>
                <w:rFonts w:cstheme="minorHAnsi"/>
                <w:b/>
                <w:bCs/>
                <w:lang w:val="en-GB"/>
              </w:rPr>
              <w:t xml:space="preserve"> – 1</w:t>
            </w:r>
            <w:r w:rsidR="00FD35EE">
              <w:rPr>
                <w:rFonts w:cstheme="minorHAnsi"/>
                <w:b/>
                <w:bCs/>
                <w:lang w:val="en-GB"/>
              </w:rPr>
              <w:t>7</w:t>
            </w:r>
            <w:r w:rsidRPr="00F9671B">
              <w:rPr>
                <w:rFonts w:cstheme="minorHAnsi"/>
                <w:b/>
                <w:bCs/>
                <w:lang w:val="en-GB"/>
              </w:rPr>
              <w:t>:</w:t>
            </w:r>
            <w:r w:rsidR="00FD35EE">
              <w:rPr>
                <w:rFonts w:cstheme="minorHAnsi"/>
                <w:b/>
                <w:bCs/>
                <w:lang w:val="en-GB"/>
              </w:rPr>
              <w:t>00</w:t>
            </w:r>
          </w:p>
        </w:tc>
        <w:tc>
          <w:tcPr>
            <w:tcW w:w="7790" w:type="dxa"/>
            <w:shd w:val="clear" w:color="auto" w:fill="auto"/>
          </w:tcPr>
          <w:p w14:paraId="1ACD79A4" w14:textId="77777777" w:rsidR="00F9671B" w:rsidRPr="00E02765" w:rsidRDefault="00F9671B" w:rsidP="00057CD9">
            <w:pPr>
              <w:rPr>
                <w:rFonts w:cstheme="minorHAnsi"/>
              </w:rPr>
            </w:pPr>
            <w:r w:rsidRPr="00E02765">
              <w:rPr>
                <w:rFonts w:cstheme="minorHAnsi"/>
                <w:b/>
                <w:bCs/>
                <w:color w:val="295687"/>
              </w:rPr>
              <w:t>Tavola Rotonda- Allineare ai fabbisogni delle imprese i contenuti della formazione</w:t>
            </w:r>
          </w:p>
          <w:p w14:paraId="761AF1D9" w14:textId="00DD7AD8" w:rsidR="0089245C" w:rsidRPr="00E02765" w:rsidRDefault="008F036E" w:rsidP="00057CD9">
            <w:pPr>
              <w:rPr>
                <w:rFonts w:cstheme="minorHAnsi"/>
              </w:rPr>
            </w:pPr>
            <w:r w:rsidRPr="008F036E">
              <w:rPr>
                <w:rFonts w:cstheme="minorHAnsi"/>
              </w:rPr>
              <w:t>Remy Da Ros IAL</w:t>
            </w:r>
            <w:r>
              <w:rPr>
                <w:rFonts w:cstheme="minorHAnsi"/>
                <w:b/>
                <w:bCs/>
              </w:rPr>
              <w:t xml:space="preserve"> - Delegato d</w:t>
            </w:r>
            <w:r w:rsidR="00ED1F30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 xml:space="preserve">lla </w:t>
            </w:r>
            <w:r w:rsidR="004A3FC2" w:rsidRPr="00E02765">
              <w:rPr>
                <w:rFonts w:cstheme="minorHAnsi"/>
                <w:b/>
                <w:bCs/>
              </w:rPr>
              <w:t>Region</w:t>
            </w:r>
            <w:r w:rsidR="00D54F99" w:rsidRPr="00E02765">
              <w:rPr>
                <w:rFonts w:cstheme="minorHAnsi"/>
                <w:b/>
                <w:bCs/>
              </w:rPr>
              <w:t>e FVG</w:t>
            </w:r>
          </w:p>
          <w:p w14:paraId="078A1735" w14:textId="53182EE1" w:rsidR="00F9671B" w:rsidRPr="00E02765" w:rsidRDefault="003C06E3" w:rsidP="00057CD9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 xml:space="preserve">Romeo </w:t>
            </w:r>
            <w:proofErr w:type="spellStart"/>
            <w:r w:rsidR="00857990" w:rsidRPr="00E02765">
              <w:rPr>
                <w:rFonts w:cstheme="minorHAnsi"/>
              </w:rPr>
              <w:t>D</w:t>
            </w:r>
            <w:r w:rsidRPr="00E02765">
              <w:rPr>
                <w:rFonts w:cstheme="minorHAnsi"/>
              </w:rPr>
              <w:t>anielis</w:t>
            </w:r>
            <w:proofErr w:type="spellEnd"/>
            <w:r w:rsidR="00857990" w:rsidRPr="00E02765">
              <w:rPr>
                <w:rFonts w:cstheme="minorHAnsi"/>
              </w:rPr>
              <w:t xml:space="preserve"> </w:t>
            </w:r>
            <w:r w:rsidR="00E455DB" w:rsidRPr="00E02765">
              <w:rPr>
                <w:rFonts w:cstheme="minorHAnsi"/>
              </w:rPr>
              <w:t>P</w:t>
            </w:r>
            <w:r w:rsidR="00857990" w:rsidRPr="00E02765">
              <w:rPr>
                <w:rFonts w:cstheme="minorHAnsi"/>
              </w:rPr>
              <w:t>rofessore ordinario</w:t>
            </w:r>
            <w:r w:rsidR="00857990" w:rsidRPr="00E02765">
              <w:rPr>
                <w:rFonts w:cstheme="minorHAnsi"/>
                <w:b/>
                <w:bCs/>
              </w:rPr>
              <w:t xml:space="preserve"> - </w:t>
            </w:r>
            <w:r w:rsidR="00F9671B" w:rsidRPr="00E02765">
              <w:rPr>
                <w:rFonts w:cstheme="minorHAnsi"/>
                <w:b/>
                <w:bCs/>
              </w:rPr>
              <w:t>Università di Trieste</w:t>
            </w:r>
          </w:p>
          <w:p w14:paraId="57A8F730" w14:textId="3390A319" w:rsidR="00F9671B" w:rsidRPr="00E02765" w:rsidRDefault="005E5488" w:rsidP="00057CD9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 xml:space="preserve">Bruno </w:t>
            </w:r>
            <w:proofErr w:type="spellStart"/>
            <w:r w:rsidRPr="00E02765">
              <w:rPr>
                <w:rFonts w:cstheme="minorHAnsi"/>
              </w:rPr>
              <w:t>Zvech</w:t>
            </w:r>
            <w:proofErr w:type="spellEnd"/>
            <w:r w:rsidRPr="00E02765">
              <w:rPr>
                <w:rFonts w:cstheme="minorHAnsi"/>
                <w:b/>
                <w:bCs/>
              </w:rPr>
              <w:t xml:space="preserve"> </w:t>
            </w:r>
            <w:r w:rsidRPr="00E02765">
              <w:rPr>
                <w:rFonts w:cstheme="minorHAnsi"/>
              </w:rPr>
              <w:t>Direttore Generale</w:t>
            </w:r>
            <w:r w:rsidRPr="00E02765">
              <w:rPr>
                <w:rFonts w:cstheme="minorHAnsi"/>
                <w:b/>
                <w:bCs/>
              </w:rPr>
              <w:t xml:space="preserve"> </w:t>
            </w:r>
            <w:r w:rsidR="00F9671B" w:rsidRPr="00E02765">
              <w:rPr>
                <w:rFonts w:cstheme="minorHAnsi"/>
                <w:b/>
                <w:bCs/>
              </w:rPr>
              <w:t>Accademia Nautica dell’Adriatico</w:t>
            </w:r>
            <w:r w:rsidR="00186369" w:rsidRPr="00E02765">
              <w:rPr>
                <w:rFonts w:cstheme="minorHAnsi"/>
                <w:b/>
                <w:bCs/>
              </w:rPr>
              <w:t xml:space="preserve"> </w:t>
            </w:r>
          </w:p>
          <w:p w14:paraId="2C9F8AE3" w14:textId="68C73212" w:rsidR="00830D06" w:rsidRPr="00E02765" w:rsidRDefault="00830D06" w:rsidP="00057CD9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>Ester Iannis</w:t>
            </w:r>
            <w:r w:rsidR="00CF3759" w:rsidRPr="00E02765">
              <w:rPr>
                <w:rFonts w:cstheme="minorHAnsi"/>
              </w:rPr>
              <w:t xml:space="preserve"> </w:t>
            </w:r>
            <w:r w:rsidR="00A25E94" w:rsidRPr="00E02765">
              <w:rPr>
                <w:rFonts w:cstheme="minorHAnsi"/>
              </w:rPr>
              <w:t>–</w:t>
            </w:r>
            <w:r w:rsidR="001B1814" w:rsidRPr="00E02765">
              <w:rPr>
                <w:rFonts w:cstheme="minorHAnsi"/>
              </w:rPr>
              <w:t xml:space="preserve"> </w:t>
            </w:r>
            <w:r w:rsidR="00CF3759" w:rsidRPr="00E02765">
              <w:rPr>
                <w:rFonts w:cstheme="minorHAnsi"/>
              </w:rPr>
              <w:t>Dirett</w:t>
            </w:r>
            <w:r w:rsidR="00033655" w:rsidRPr="00E02765">
              <w:rPr>
                <w:rFonts w:cstheme="minorHAnsi"/>
              </w:rPr>
              <w:t xml:space="preserve">ore </w:t>
            </w:r>
            <w:r w:rsidR="002A353F" w:rsidRPr="00E02765">
              <w:rPr>
                <w:rFonts w:cstheme="minorHAnsi"/>
                <w:b/>
                <w:bCs/>
              </w:rPr>
              <w:t>Fondazione MITS Udine</w:t>
            </w:r>
          </w:p>
          <w:p w14:paraId="467C3E2A" w14:textId="680D6628" w:rsidR="00F9671B" w:rsidRPr="00E02765" w:rsidRDefault="00E560D3" w:rsidP="00057CD9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>Donatella Bigotti - Dirigente Scolastico</w:t>
            </w:r>
            <w:r w:rsidRPr="00E02765">
              <w:rPr>
                <w:rFonts w:cstheme="minorHAnsi"/>
                <w:b/>
                <w:bCs/>
              </w:rPr>
              <w:t xml:space="preserve"> </w:t>
            </w:r>
            <w:r w:rsidR="00F9671B" w:rsidRPr="00E02765">
              <w:rPr>
                <w:rFonts w:cstheme="minorHAnsi"/>
                <w:b/>
                <w:bCs/>
              </w:rPr>
              <w:t xml:space="preserve">ISIS Nautico </w:t>
            </w:r>
            <w:r w:rsidRPr="00E02765">
              <w:rPr>
                <w:rFonts w:cstheme="minorHAnsi"/>
                <w:b/>
                <w:bCs/>
              </w:rPr>
              <w:t xml:space="preserve">“T. di Savoia L. </w:t>
            </w:r>
            <w:r w:rsidR="00F9671B" w:rsidRPr="00E02765">
              <w:rPr>
                <w:rFonts w:cstheme="minorHAnsi"/>
                <w:b/>
                <w:bCs/>
              </w:rPr>
              <w:t xml:space="preserve">Galvani </w:t>
            </w:r>
            <w:r w:rsidRPr="00E02765">
              <w:rPr>
                <w:rFonts w:cstheme="minorHAnsi"/>
                <w:b/>
                <w:bCs/>
              </w:rPr>
              <w:t>“</w:t>
            </w:r>
            <w:r w:rsidR="00F9671B" w:rsidRPr="00E02765">
              <w:rPr>
                <w:rFonts w:cstheme="minorHAnsi"/>
                <w:b/>
                <w:bCs/>
              </w:rPr>
              <w:t>Trieste</w:t>
            </w:r>
          </w:p>
          <w:p w14:paraId="05A4EFE3" w14:textId="68334C32" w:rsidR="00C94BCD" w:rsidRPr="00E02765" w:rsidRDefault="008D226A" w:rsidP="00C94BCD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 xml:space="preserve">Fabrizio </w:t>
            </w:r>
            <w:r w:rsidR="00C37BF4" w:rsidRPr="00E02765">
              <w:rPr>
                <w:rFonts w:cstheme="minorHAnsi"/>
              </w:rPr>
              <w:t>Monticelli</w:t>
            </w:r>
            <w:r w:rsidR="005161E9" w:rsidRPr="00E02765">
              <w:rPr>
                <w:rFonts w:cstheme="minorHAnsi"/>
              </w:rPr>
              <w:t xml:space="preserve">- </w:t>
            </w:r>
            <w:proofErr w:type="gramStart"/>
            <w:r w:rsidR="005161E9" w:rsidRPr="00E02765">
              <w:rPr>
                <w:rFonts w:cstheme="minorHAnsi"/>
              </w:rPr>
              <w:t>CEO</w:t>
            </w:r>
            <w:r w:rsidR="00C94BCD" w:rsidRPr="00E02765">
              <w:rPr>
                <w:rFonts w:cstheme="minorHAnsi"/>
              </w:rPr>
              <w:t xml:space="preserve"> </w:t>
            </w:r>
            <w:r w:rsidR="00C94BCD" w:rsidRPr="00E0276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C94BCD" w:rsidRPr="00E02765">
              <w:rPr>
                <w:rFonts w:cstheme="minorHAnsi"/>
                <w:b/>
                <w:bCs/>
              </w:rPr>
              <w:t>ForMare</w:t>
            </w:r>
            <w:proofErr w:type="spellEnd"/>
            <w:proofErr w:type="gramEnd"/>
            <w:r w:rsidR="00C94BCD" w:rsidRPr="00E02765">
              <w:rPr>
                <w:rFonts w:cstheme="minorHAnsi"/>
                <w:b/>
                <w:bCs/>
              </w:rPr>
              <w:t xml:space="preserve">- Polo Nazionale Formazione per lo Shipping </w:t>
            </w:r>
          </w:p>
          <w:p w14:paraId="5E7E2703" w14:textId="77777777" w:rsidR="003D0733" w:rsidRPr="00E02765" w:rsidRDefault="003D0733" w:rsidP="003D0733">
            <w:pPr>
              <w:rPr>
                <w:rFonts w:cstheme="minorHAnsi"/>
              </w:rPr>
            </w:pPr>
            <w:r w:rsidRPr="00E02765">
              <w:rPr>
                <w:rFonts w:cstheme="minorHAnsi"/>
              </w:rPr>
              <w:t xml:space="preserve">Enrico Morgante - Direttore </w:t>
            </w:r>
            <w:r w:rsidRPr="00E02765">
              <w:rPr>
                <w:rFonts w:cstheme="minorHAnsi"/>
                <w:b/>
                <w:bCs/>
              </w:rPr>
              <w:t>CFLI Centro Formazione Logistica Intermodale</w:t>
            </w:r>
          </w:p>
          <w:p w14:paraId="5C02B26B" w14:textId="24A769AB" w:rsidR="00377482" w:rsidRPr="00E02765" w:rsidRDefault="00C96D0E" w:rsidP="00057CD9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>Matteo Tonon</w:t>
            </w:r>
            <w:r w:rsidR="008267FC" w:rsidRPr="00E02765">
              <w:rPr>
                <w:rFonts w:cstheme="minorHAnsi"/>
              </w:rPr>
              <w:t xml:space="preserve"> </w:t>
            </w:r>
            <w:r w:rsidR="00AE092B" w:rsidRPr="00E02765">
              <w:rPr>
                <w:rFonts w:cstheme="minorHAnsi"/>
              </w:rPr>
              <w:t>–</w:t>
            </w:r>
            <w:r w:rsidRPr="00E0276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AE092B" w:rsidRPr="00E02765">
              <w:rPr>
                <w:rFonts w:cstheme="minorHAnsi"/>
              </w:rPr>
              <w:t>Past</w:t>
            </w:r>
            <w:proofErr w:type="spellEnd"/>
            <w:r w:rsidR="00AE092B" w:rsidRPr="00E02765">
              <w:rPr>
                <w:rFonts w:cstheme="minorHAnsi"/>
              </w:rPr>
              <w:t xml:space="preserve"> </w:t>
            </w:r>
            <w:proofErr w:type="spellStart"/>
            <w:r w:rsidR="00AE092B" w:rsidRPr="00E02765">
              <w:rPr>
                <w:rFonts w:cstheme="minorHAnsi"/>
              </w:rPr>
              <w:t>President</w:t>
            </w:r>
            <w:proofErr w:type="spellEnd"/>
            <w:r w:rsidR="00D53590" w:rsidRPr="00E02765">
              <w:rPr>
                <w:rFonts w:cstheme="minorHAnsi"/>
              </w:rPr>
              <w:t xml:space="preserve"> di</w:t>
            </w:r>
            <w:r w:rsidR="008267FC" w:rsidRPr="00E02765">
              <w:rPr>
                <w:rFonts w:cstheme="minorHAnsi"/>
                <w:b/>
                <w:bCs/>
              </w:rPr>
              <w:t xml:space="preserve"> </w:t>
            </w:r>
            <w:r w:rsidR="00377482" w:rsidRPr="00E02765">
              <w:rPr>
                <w:rFonts w:cstheme="minorHAnsi"/>
                <w:b/>
                <w:bCs/>
              </w:rPr>
              <w:t>Confindustria Udine</w:t>
            </w:r>
            <w:r w:rsidR="00F62127" w:rsidRPr="00E02765">
              <w:rPr>
                <w:rFonts w:cstheme="minorHAnsi"/>
                <w:b/>
                <w:bCs/>
              </w:rPr>
              <w:t xml:space="preserve"> </w:t>
            </w:r>
          </w:p>
          <w:p w14:paraId="5E034B9E" w14:textId="69144716" w:rsidR="002810F2" w:rsidRPr="00E02765" w:rsidRDefault="001349FA" w:rsidP="00A57021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 xml:space="preserve">Sonia </w:t>
            </w:r>
            <w:proofErr w:type="gramStart"/>
            <w:r w:rsidRPr="00E02765">
              <w:rPr>
                <w:rFonts w:cstheme="minorHAnsi"/>
              </w:rPr>
              <w:t xml:space="preserve">Lussi </w:t>
            </w:r>
            <w:r w:rsidR="00A57021" w:rsidRPr="00E02765">
              <w:rPr>
                <w:rFonts w:cstheme="minorHAnsi"/>
              </w:rPr>
              <w:t xml:space="preserve"> -</w:t>
            </w:r>
            <w:proofErr w:type="gramEnd"/>
            <w:r w:rsidRPr="00E02765">
              <w:rPr>
                <w:rFonts w:cstheme="minorHAnsi"/>
              </w:rPr>
              <w:t xml:space="preserve"> Coordinatrice Area Ricerca e Innovazione, Direttore Consorzio Energia</w:t>
            </w:r>
            <w:r w:rsidR="00A57021" w:rsidRPr="00E02765">
              <w:rPr>
                <w:rFonts w:cstheme="minorHAnsi"/>
              </w:rPr>
              <w:t xml:space="preserve"> </w:t>
            </w:r>
            <w:r w:rsidR="00377482" w:rsidRPr="00E02765">
              <w:rPr>
                <w:rFonts w:cstheme="minorHAnsi"/>
                <w:b/>
                <w:bCs/>
              </w:rPr>
              <w:t>Confindustria Alto Adriatico</w:t>
            </w:r>
          </w:p>
          <w:p w14:paraId="239559EF" w14:textId="77777777" w:rsidR="0092632C" w:rsidRPr="00E02765" w:rsidRDefault="0092632C" w:rsidP="0092632C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  <w:b/>
                <w:bCs/>
              </w:rPr>
              <w:t>Università di Udine TBC</w:t>
            </w:r>
          </w:p>
          <w:p w14:paraId="1BD0AFCF" w14:textId="4C11DF9A" w:rsidR="00377482" w:rsidRPr="00E02765" w:rsidRDefault="002810F2" w:rsidP="00A57021">
            <w:pPr>
              <w:rPr>
                <w:rFonts w:cstheme="minorHAnsi"/>
              </w:rPr>
            </w:pPr>
            <w:r w:rsidRPr="00E02765">
              <w:rPr>
                <w:rFonts w:cstheme="minorHAnsi"/>
                <w:b/>
                <w:bCs/>
              </w:rPr>
              <w:t>CCIAA TBC</w:t>
            </w:r>
            <w:r w:rsidR="00F62127" w:rsidRPr="00E02765">
              <w:rPr>
                <w:rFonts w:cstheme="minorHAnsi"/>
                <w:b/>
                <w:bCs/>
              </w:rPr>
              <w:t xml:space="preserve"> </w:t>
            </w:r>
          </w:p>
          <w:p w14:paraId="0079E8DC" w14:textId="3062E369" w:rsidR="00660DB3" w:rsidRPr="00E02765" w:rsidRDefault="00660DB3" w:rsidP="00660DB3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  <w:b/>
                <w:bCs/>
              </w:rPr>
              <w:t>AREA Science Park</w:t>
            </w:r>
            <w:r w:rsidR="00C96495" w:rsidRPr="00E02765">
              <w:rPr>
                <w:rFonts w:cstheme="minorHAnsi"/>
                <w:b/>
                <w:bCs/>
              </w:rPr>
              <w:t xml:space="preserve"> TBC</w:t>
            </w:r>
          </w:p>
          <w:p w14:paraId="153CDB84" w14:textId="15116042" w:rsidR="00F9671B" w:rsidRPr="00E02765" w:rsidRDefault="00E714A6" w:rsidP="00057CD9">
            <w:pPr>
              <w:rPr>
                <w:rFonts w:cstheme="minorHAnsi"/>
                <w:b/>
                <w:bCs/>
                <w:color w:val="C45911" w:themeColor="accent2" w:themeShade="BF"/>
              </w:rPr>
            </w:pPr>
            <w:r w:rsidRPr="00E02765">
              <w:rPr>
                <w:rFonts w:cstheme="minorHAnsi"/>
                <w:b/>
                <w:bCs/>
                <w:color w:val="C45911" w:themeColor="accent2" w:themeShade="BF"/>
              </w:rPr>
              <w:t>Modera</w:t>
            </w:r>
            <w:r w:rsidR="001C605E" w:rsidRPr="00E02765">
              <w:rPr>
                <w:rFonts w:cstheme="minorHAnsi"/>
                <w:b/>
                <w:bCs/>
                <w:color w:val="C45911" w:themeColor="accent2" w:themeShade="BF"/>
              </w:rPr>
              <w:t>:</w:t>
            </w:r>
            <w:r w:rsidR="00F9671B" w:rsidRPr="00E02765">
              <w:rPr>
                <w:rFonts w:cstheme="minorHAnsi"/>
                <w:b/>
                <w:bCs/>
                <w:color w:val="C45911" w:themeColor="accent2" w:themeShade="BF"/>
              </w:rPr>
              <w:t xml:space="preserve"> </w:t>
            </w:r>
            <w:r w:rsidR="00092F61" w:rsidRPr="00E02765">
              <w:rPr>
                <w:rFonts w:cstheme="minorHAnsi"/>
                <w:b/>
                <w:bCs/>
                <w:color w:val="C45911" w:themeColor="accent2" w:themeShade="BF"/>
              </w:rPr>
              <w:t>Paola Stuparich -</w:t>
            </w:r>
            <w:r w:rsidR="003600A9" w:rsidRPr="00E02765">
              <w:rPr>
                <w:rFonts w:cstheme="minorHAnsi"/>
                <w:b/>
                <w:bCs/>
                <w:color w:val="C45911" w:themeColor="accent2" w:themeShade="BF"/>
              </w:rPr>
              <w:t>Dirett</w:t>
            </w:r>
            <w:r w:rsidR="00E10F9A" w:rsidRPr="00E02765">
              <w:rPr>
                <w:rFonts w:cstheme="minorHAnsi"/>
                <w:b/>
                <w:bCs/>
                <w:color w:val="C45911" w:themeColor="accent2" w:themeShade="BF"/>
              </w:rPr>
              <w:t>ore</w:t>
            </w:r>
            <w:r w:rsidR="003600A9" w:rsidRPr="00E02765">
              <w:rPr>
                <w:rFonts w:cstheme="minorHAnsi"/>
                <w:b/>
                <w:bCs/>
                <w:color w:val="C45911" w:themeColor="accent2" w:themeShade="BF"/>
              </w:rPr>
              <w:t xml:space="preserve"> Generale </w:t>
            </w:r>
            <w:r w:rsidR="00F9671B" w:rsidRPr="00E02765">
              <w:rPr>
                <w:rFonts w:cstheme="minorHAnsi"/>
                <w:b/>
                <w:bCs/>
                <w:color w:val="C45911" w:themeColor="accent2" w:themeShade="BF"/>
              </w:rPr>
              <w:t>ENAIP</w:t>
            </w:r>
            <w:r w:rsidR="003600A9" w:rsidRPr="00E02765">
              <w:rPr>
                <w:rFonts w:cstheme="minorHAnsi"/>
                <w:b/>
                <w:bCs/>
                <w:color w:val="C45911" w:themeColor="accent2" w:themeShade="BF"/>
              </w:rPr>
              <w:t xml:space="preserve"> FVG</w:t>
            </w:r>
          </w:p>
        </w:tc>
      </w:tr>
      <w:tr w:rsidR="00F9671B" w:rsidRPr="00F9671B" w14:paraId="1D424436" w14:textId="77777777" w:rsidTr="00057CD9">
        <w:trPr>
          <w:trHeight w:val="440"/>
        </w:trPr>
        <w:tc>
          <w:tcPr>
            <w:tcW w:w="1838" w:type="dxa"/>
            <w:shd w:val="clear" w:color="auto" w:fill="auto"/>
          </w:tcPr>
          <w:p w14:paraId="47E22CCA" w14:textId="1DD98F1D" w:rsidR="00F9671B" w:rsidRPr="00F9671B" w:rsidRDefault="00F9671B" w:rsidP="00057CD9">
            <w:pPr>
              <w:rPr>
                <w:rFonts w:cstheme="minorHAnsi"/>
                <w:b/>
                <w:bCs/>
              </w:rPr>
            </w:pPr>
            <w:r w:rsidRPr="00F9671B">
              <w:rPr>
                <w:rFonts w:cstheme="minorHAnsi"/>
                <w:b/>
                <w:bCs/>
              </w:rPr>
              <w:t>1</w:t>
            </w:r>
            <w:r w:rsidR="00497938">
              <w:rPr>
                <w:rFonts w:cstheme="minorHAnsi"/>
                <w:b/>
                <w:bCs/>
              </w:rPr>
              <w:t>7</w:t>
            </w:r>
            <w:r w:rsidRPr="00F9671B">
              <w:rPr>
                <w:rFonts w:cstheme="minorHAnsi"/>
                <w:b/>
                <w:bCs/>
              </w:rPr>
              <w:t>:</w:t>
            </w:r>
            <w:r w:rsidR="00FD35EE">
              <w:rPr>
                <w:rFonts w:cstheme="minorHAnsi"/>
                <w:b/>
                <w:bCs/>
              </w:rPr>
              <w:t>00</w:t>
            </w:r>
            <w:r w:rsidRPr="00F9671B">
              <w:rPr>
                <w:rFonts w:cstheme="minorHAnsi"/>
                <w:b/>
                <w:bCs/>
              </w:rPr>
              <w:t xml:space="preserve"> – 1</w:t>
            </w:r>
            <w:r w:rsidR="00497938">
              <w:rPr>
                <w:rFonts w:cstheme="minorHAnsi"/>
                <w:b/>
                <w:bCs/>
              </w:rPr>
              <w:t>7</w:t>
            </w:r>
            <w:r w:rsidRPr="00F9671B">
              <w:rPr>
                <w:rFonts w:cstheme="minorHAnsi"/>
                <w:b/>
                <w:bCs/>
              </w:rPr>
              <w:t>:</w:t>
            </w:r>
            <w:r w:rsidR="00FD35EE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7790" w:type="dxa"/>
            <w:shd w:val="clear" w:color="auto" w:fill="auto"/>
          </w:tcPr>
          <w:p w14:paraId="212033E0" w14:textId="77777777" w:rsidR="00F14B9B" w:rsidRPr="00E02765" w:rsidRDefault="00F9671B" w:rsidP="00057CD9">
            <w:pPr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E02765">
              <w:rPr>
                <w:rFonts w:cstheme="minorHAnsi"/>
                <w:b/>
                <w:bCs/>
                <w:color w:val="2F5496" w:themeColor="accent1" w:themeShade="BF"/>
              </w:rPr>
              <w:t xml:space="preserve">Conclusioni </w:t>
            </w:r>
          </w:p>
          <w:p w14:paraId="4919098D" w14:textId="468D41BE" w:rsidR="00356695" w:rsidRPr="00E02765" w:rsidRDefault="008F6096" w:rsidP="00356695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>Vi</w:t>
            </w:r>
            <w:r w:rsidR="004071E2" w:rsidRPr="00E02765">
              <w:rPr>
                <w:rFonts w:cstheme="minorHAnsi"/>
              </w:rPr>
              <w:t>n</w:t>
            </w:r>
            <w:r w:rsidRPr="00E02765">
              <w:rPr>
                <w:rFonts w:cstheme="minorHAnsi"/>
              </w:rPr>
              <w:t>cenzo Vitale- Direttore Marittimo del FVG</w:t>
            </w:r>
            <w:r w:rsidR="00E560D3" w:rsidRPr="00E02765">
              <w:rPr>
                <w:rFonts w:cstheme="minorHAnsi"/>
              </w:rPr>
              <w:t>,</w:t>
            </w:r>
            <w:r w:rsidRPr="00E02765">
              <w:rPr>
                <w:rFonts w:cstheme="minorHAnsi"/>
              </w:rPr>
              <w:t xml:space="preserve"> Comandante della Capitaneria di Porto di Trieste</w:t>
            </w:r>
          </w:p>
          <w:p w14:paraId="4ADD0CD6" w14:textId="12B4747A" w:rsidR="00F9671B" w:rsidRPr="00E02765" w:rsidRDefault="00E560D3" w:rsidP="00057CD9">
            <w:pPr>
              <w:rPr>
                <w:rFonts w:cstheme="minorHAnsi"/>
                <w:b/>
                <w:bCs/>
              </w:rPr>
            </w:pPr>
            <w:r w:rsidRPr="00E02765">
              <w:rPr>
                <w:rFonts w:cstheme="minorHAnsi"/>
              </w:rPr>
              <w:t xml:space="preserve">Ketty Segatti - Vicedirettore centrale lavoro, formazione, istruzione e famiglia </w:t>
            </w:r>
            <w:r w:rsidR="00F9671B" w:rsidRPr="00E02765">
              <w:rPr>
                <w:rFonts w:cstheme="minorHAnsi"/>
                <w:b/>
                <w:bCs/>
              </w:rPr>
              <w:t xml:space="preserve">Regione </w:t>
            </w:r>
            <w:proofErr w:type="gramStart"/>
            <w:r w:rsidR="00F9671B" w:rsidRPr="00E02765">
              <w:rPr>
                <w:rFonts w:cstheme="minorHAnsi"/>
                <w:b/>
                <w:bCs/>
              </w:rPr>
              <w:t>Friuli Venezia Giulia</w:t>
            </w:r>
            <w:proofErr w:type="gramEnd"/>
          </w:p>
        </w:tc>
      </w:tr>
      <w:tr w:rsidR="00F9671B" w:rsidRPr="00F9671B" w14:paraId="17C9F063" w14:textId="77777777" w:rsidTr="00057CD9">
        <w:trPr>
          <w:trHeight w:val="358"/>
        </w:trPr>
        <w:tc>
          <w:tcPr>
            <w:tcW w:w="1838" w:type="dxa"/>
            <w:shd w:val="clear" w:color="auto" w:fill="auto"/>
          </w:tcPr>
          <w:p w14:paraId="123F96A0" w14:textId="309B7F7A" w:rsidR="00F9671B" w:rsidRPr="00477878" w:rsidRDefault="00F9671B" w:rsidP="00057CD9">
            <w:pPr>
              <w:rPr>
                <w:rFonts w:cstheme="minorHAnsi"/>
                <w:b/>
                <w:bCs/>
                <w:strike/>
                <w:highlight w:val="green"/>
              </w:rPr>
            </w:pPr>
          </w:p>
        </w:tc>
        <w:tc>
          <w:tcPr>
            <w:tcW w:w="7790" w:type="dxa"/>
            <w:shd w:val="clear" w:color="auto" w:fill="auto"/>
          </w:tcPr>
          <w:p w14:paraId="2C8224C9" w14:textId="21887F63" w:rsidR="00F9671B" w:rsidRPr="006F29B5" w:rsidRDefault="00F9671B" w:rsidP="00057CD9">
            <w:pPr>
              <w:rPr>
                <w:rFonts w:cstheme="minorHAnsi"/>
                <w:b/>
                <w:bCs/>
                <w:strike/>
                <w:color w:val="295687"/>
                <w:highlight w:val="green"/>
              </w:rPr>
            </w:pPr>
          </w:p>
        </w:tc>
      </w:tr>
    </w:tbl>
    <w:p w14:paraId="7046A822" w14:textId="77777777" w:rsidR="003705F8" w:rsidRPr="00154FA4" w:rsidRDefault="003705F8" w:rsidP="003705F8">
      <w:pPr>
        <w:jc w:val="center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  <w:sz w:val="24"/>
          <w:szCs w:val="24"/>
        </w:rPr>
        <w:t xml:space="preserve">19 </w:t>
      </w:r>
      <w:r w:rsidRPr="00F9671B">
        <w:rPr>
          <w:b/>
          <w:bCs/>
          <w:color w:val="1F3864" w:themeColor="accent1" w:themeShade="80"/>
          <w:sz w:val="24"/>
          <w:szCs w:val="24"/>
        </w:rPr>
        <w:t>luglio 2022, Trieste</w:t>
      </w:r>
      <w:r>
        <w:rPr>
          <w:b/>
          <w:bCs/>
          <w:color w:val="1F3864" w:themeColor="accent1" w:themeShade="80"/>
          <w:sz w:val="24"/>
          <w:szCs w:val="24"/>
        </w:rPr>
        <w:t xml:space="preserve">- </w:t>
      </w:r>
      <w:r w:rsidRPr="00154FA4">
        <w:rPr>
          <w:b/>
          <w:bCs/>
          <w:color w:val="1F3864" w:themeColor="accent1" w:themeShade="80"/>
        </w:rPr>
        <w:t>CEI via Genova 9</w:t>
      </w:r>
    </w:p>
    <w:p w14:paraId="34B48D30" w14:textId="7FA1187E" w:rsidR="00F9671B" w:rsidRDefault="00F9671B" w:rsidP="00F9671B">
      <w:pPr>
        <w:rPr>
          <w:rFonts w:cstheme="minorHAnsi"/>
          <w:color w:val="1F3864" w:themeColor="accent1" w:themeShade="80"/>
          <w:sz w:val="24"/>
          <w:szCs w:val="24"/>
        </w:rPr>
      </w:pPr>
    </w:p>
    <w:p w14:paraId="623596FA" w14:textId="3CEDE2BE" w:rsidR="00F34BBF" w:rsidRPr="00F34BBF" w:rsidRDefault="00F34BBF" w:rsidP="00F34BBF">
      <w:pPr>
        <w:rPr>
          <w:rFonts w:cstheme="minorHAnsi"/>
          <w:sz w:val="24"/>
          <w:szCs w:val="24"/>
        </w:rPr>
      </w:pPr>
    </w:p>
    <w:p w14:paraId="0D205869" w14:textId="2CEC6F44" w:rsidR="00F34BBF" w:rsidRPr="00F34BBF" w:rsidRDefault="00F34BBF" w:rsidP="00F34BBF">
      <w:pPr>
        <w:rPr>
          <w:rFonts w:cstheme="minorHAnsi"/>
          <w:sz w:val="24"/>
          <w:szCs w:val="24"/>
        </w:rPr>
      </w:pPr>
    </w:p>
    <w:p w14:paraId="0575433F" w14:textId="7EA17C8F" w:rsidR="00F34BBF" w:rsidRPr="00F34BBF" w:rsidRDefault="00F34BBF" w:rsidP="00F34BBF">
      <w:pPr>
        <w:rPr>
          <w:rFonts w:cstheme="minorHAnsi"/>
          <w:sz w:val="24"/>
          <w:szCs w:val="24"/>
        </w:rPr>
      </w:pPr>
    </w:p>
    <w:p w14:paraId="14346E64" w14:textId="7A8D3151" w:rsidR="00F34BBF" w:rsidRDefault="00F34BBF" w:rsidP="00F34BBF">
      <w:pPr>
        <w:rPr>
          <w:rFonts w:cstheme="minorHAnsi"/>
          <w:sz w:val="24"/>
          <w:szCs w:val="24"/>
        </w:rPr>
      </w:pPr>
    </w:p>
    <w:p w14:paraId="15A9DCED" w14:textId="308D242D" w:rsidR="00960BA2" w:rsidRDefault="00960BA2" w:rsidP="00F34BBF">
      <w:pPr>
        <w:rPr>
          <w:rFonts w:cstheme="minorHAnsi"/>
          <w:sz w:val="24"/>
          <w:szCs w:val="24"/>
        </w:rPr>
      </w:pPr>
    </w:p>
    <w:p w14:paraId="3F975F42" w14:textId="77777777" w:rsidR="00960BA2" w:rsidRPr="00F34BBF" w:rsidRDefault="00960BA2" w:rsidP="00F34BBF">
      <w:pPr>
        <w:rPr>
          <w:rFonts w:cstheme="minorHAnsi"/>
          <w:sz w:val="24"/>
          <w:szCs w:val="24"/>
        </w:rPr>
      </w:pPr>
    </w:p>
    <w:sectPr w:rsidR="00960BA2" w:rsidRPr="00F34B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65DC" w14:textId="77777777" w:rsidR="00AA2C94" w:rsidRDefault="00AA2C94" w:rsidP="00F9671B">
      <w:pPr>
        <w:spacing w:after="0" w:line="240" w:lineRule="auto"/>
      </w:pPr>
      <w:r>
        <w:separator/>
      </w:r>
    </w:p>
  </w:endnote>
  <w:endnote w:type="continuationSeparator" w:id="0">
    <w:p w14:paraId="3B318E15" w14:textId="77777777" w:rsidR="00AA2C94" w:rsidRDefault="00AA2C94" w:rsidP="00F9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685E" w14:textId="77777777" w:rsidR="00D52FBD" w:rsidRDefault="00D52F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F424" w14:textId="77777777" w:rsidR="00D52FBD" w:rsidRDefault="00D52F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AEC2" w14:textId="77777777" w:rsidR="00D52FBD" w:rsidRDefault="00D52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8506" w14:textId="77777777" w:rsidR="00AA2C94" w:rsidRDefault="00AA2C94" w:rsidP="00F9671B">
      <w:pPr>
        <w:spacing w:after="0" w:line="240" w:lineRule="auto"/>
      </w:pPr>
      <w:r>
        <w:separator/>
      </w:r>
    </w:p>
  </w:footnote>
  <w:footnote w:type="continuationSeparator" w:id="0">
    <w:p w14:paraId="1E5AA186" w14:textId="77777777" w:rsidR="00AA2C94" w:rsidRDefault="00AA2C94" w:rsidP="00F9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854D" w14:textId="77777777" w:rsidR="00D52FBD" w:rsidRDefault="00D52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1AAB" w14:textId="54E80644" w:rsidR="00012658" w:rsidRDefault="00000000">
    <w:pPr>
      <w:pStyle w:val="Intestazione"/>
    </w:pPr>
    <w:sdt>
      <w:sdtPr>
        <w:id w:val="-193929366"/>
        <w:docPartObj>
          <w:docPartGallery w:val="Watermarks"/>
          <w:docPartUnique/>
        </w:docPartObj>
      </w:sdtPr>
      <w:sdtContent>
        <w:r>
          <w:pict w14:anchorId="464A8A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F9671B" w:rsidRPr="006C524D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608FC2AB" wp14:editId="1DF4693B">
          <wp:simplePos x="0" y="0"/>
          <wp:positionH relativeFrom="margin">
            <wp:posOffset>-342900</wp:posOffset>
          </wp:positionH>
          <wp:positionV relativeFrom="paragraph">
            <wp:posOffset>3175</wp:posOffset>
          </wp:positionV>
          <wp:extent cx="1201449" cy="2476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49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5B06" w14:textId="77777777" w:rsidR="00D52FBD" w:rsidRDefault="00D52F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1B"/>
    <w:rsid w:val="00012658"/>
    <w:rsid w:val="00033655"/>
    <w:rsid w:val="00034672"/>
    <w:rsid w:val="000370D8"/>
    <w:rsid w:val="00040109"/>
    <w:rsid w:val="00080858"/>
    <w:rsid w:val="00092BA0"/>
    <w:rsid w:val="00092F61"/>
    <w:rsid w:val="000B2015"/>
    <w:rsid w:val="000C1938"/>
    <w:rsid w:val="000C3EF9"/>
    <w:rsid w:val="001349FA"/>
    <w:rsid w:val="00134CD3"/>
    <w:rsid w:val="001415AF"/>
    <w:rsid w:val="0014217A"/>
    <w:rsid w:val="00154FA4"/>
    <w:rsid w:val="00155181"/>
    <w:rsid w:val="00186369"/>
    <w:rsid w:val="001B1814"/>
    <w:rsid w:val="001B3E93"/>
    <w:rsid w:val="001C605E"/>
    <w:rsid w:val="001D4FD7"/>
    <w:rsid w:val="001E2062"/>
    <w:rsid w:val="001E4E6A"/>
    <w:rsid w:val="00202AA6"/>
    <w:rsid w:val="002223D5"/>
    <w:rsid w:val="00231DCA"/>
    <w:rsid w:val="00257BED"/>
    <w:rsid w:val="002810F2"/>
    <w:rsid w:val="00286A85"/>
    <w:rsid w:val="002955A0"/>
    <w:rsid w:val="002A353F"/>
    <w:rsid w:val="002B28BA"/>
    <w:rsid w:val="002B3412"/>
    <w:rsid w:val="002B5DFF"/>
    <w:rsid w:val="002D3D47"/>
    <w:rsid w:val="002F4B6A"/>
    <w:rsid w:val="003030AD"/>
    <w:rsid w:val="003045D7"/>
    <w:rsid w:val="00323ACC"/>
    <w:rsid w:val="0034274A"/>
    <w:rsid w:val="0034468B"/>
    <w:rsid w:val="00346168"/>
    <w:rsid w:val="00347EF6"/>
    <w:rsid w:val="00352AE1"/>
    <w:rsid w:val="00356695"/>
    <w:rsid w:val="003600A9"/>
    <w:rsid w:val="003705F8"/>
    <w:rsid w:val="00377482"/>
    <w:rsid w:val="003A1B60"/>
    <w:rsid w:val="003B3D3E"/>
    <w:rsid w:val="003C06E3"/>
    <w:rsid w:val="003C4967"/>
    <w:rsid w:val="003C5481"/>
    <w:rsid w:val="003D0733"/>
    <w:rsid w:val="003D245E"/>
    <w:rsid w:val="003E21F5"/>
    <w:rsid w:val="003F0CCE"/>
    <w:rsid w:val="00400722"/>
    <w:rsid w:val="004071E2"/>
    <w:rsid w:val="00413328"/>
    <w:rsid w:val="00413DB0"/>
    <w:rsid w:val="00420025"/>
    <w:rsid w:val="00422B76"/>
    <w:rsid w:val="0047492A"/>
    <w:rsid w:val="00477878"/>
    <w:rsid w:val="0049606F"/>
    <w:rsid w:val="00497938"/>
    <w:rsid w:val="004A3FC2"/>
    <w:rsid w:val="004F59CA"/>
    <w:rsid w:val="005161E9"/>
    <w:rsid w:val="00525DE5"/>
    <w:rsid w:val="00534EB4"/>
    <w:rsid w:val="005957B0"/>
    <w:rsid w:val="005C00DE"/>
    <w:rsid w:val="005E22CD"/>
    <w:rsid w:val="005E5488"/>
    <w:rsid w:val="005F3CC6"/>
    <w:rsid w:val="005F41CB"/>
    <w:rsid w:val="00600EDA"/>
    <w:rsid w:val="00610EAA"/>
    <w:rsid w:val="006242AF"/>
    <w:rsid w:val="00634C4B"/>
    <w:rsid w:val="00643508"/>
    <w:rsid w:val="00655411"/>
    <w:rsid w:val="00660DB3"/>
    <w:rsid w:val="00692021"/>
    <w:rsid w:val="006B62A4"/>
    <w:rsid w:val="006C6035"/>
    <w:rsid w:val="006F29B5"/>
    <w:rsid w:val="0071767B"/>
    <w:rsid w:val="00721D0E"/>
    <w:rsid w:val="00727865"/>
    <w:rsid w:val="00750781"/>
    <w:rsid w:val="00761D6F"/>
    <w:rsid w:val="00797465"/>
    <w:rsid w:val="00812433"/>
    <w:rsid w:val="00821D6B"/>
    <w:rsid w:val="008267FC"/>
    <w:rsid w:val="00827259"/>
    <w:rsid w:val="00830D06"/>
    <w:rsid w:val="00844B8F"/>
    <w:rsid w:val="00857990"/>
    <w:rsid w:val="00863B59"/>
    <w:rsid w:val="008906DD"/>
    <w:rsid w:val="0089245C"/>
    <w:rsid w:val="008A3F86"/>
    <w:rsid w:val="008C197D"/>
    <w:rsid w:val="008C720D"/>
    <w:rsid w:val="008D226A"/>
    <w:rsid w:val="008E758D"/>
    <w:rsid w:val="008F036E"/>
    <w:rsid w:val="008F6096"/>
    <w:rsid w:val="0090546D"/>
    <w:rsid w:val="009159F6"/>
    <w:rsid w:val="0092632C"/>
    <w:rsid w:val="00960BA2"/>
    <w:rsid w:val="00973AFC"/>
    <w:rsid w:val="00990C06"/>
    <w:rsid w:val="009A7752"/>
    <w:rsid w:val="009D2FC4"/>
    <w:rsid w:val="009F7781"/>
    <w:rsid w:val="00A024CB"/>
    <w:rsid w:val="00A25E94"/>
    <w:rsid w:val="00A42914"/>
    <w:rsid w:val="00A56FD2"/>
    <w:rsid w:val="00A57021"/>
    <w:rsid w:val="00A66B0C"/>
    <w:rsid w:val="00A73090"/>
    <w:rsid w:val="00A73E2F"/>
    <w:rsid w:val="00A77DED"/>
    <w:rsid w:val="00A975B9"/>
    <w:rsid w:val="00AA2C94"/>
    <w:rsid w:val="00AC0337"/>
    <w:rsid w:val="00AC546F"/>
    <w:rsid w:val="00AE092B"/>
    <w:rsid w:val="00B032B3"/>
    <w:rsid w:val="00B074D7"/>
    <w:rsid w:val="00B451B5"/>
    <w:rsid w:val="00B5441F"/>
    <w:rsid w:val="00B5560C"/>
    <w:rsid w:val="00B55FEF"/>
    <w:rsid w:val="00B65AE2"/>
    <w:rsid w:val="00B87E08"/>
    <w:rsid w:val="00BB0983"/>
    <w:rsid w:val="00BE5521"/>
    <w:rsid w:val="00BF0DCF"/>
    <w:rsid w:val="00BF614A"/>
    <w:rsid w:val="00C34A15"/>
    <w:rsid w:val="00C37BF4"/>
    <w:rsid w:val="00C5182E"/>
    <w:rsid w:val="00C530FB"/>
    <w:rsid w:val="00C70449"/>
    <w:rsid w:val="00C879AD"/>
    <w:rsid w:val="00C94BCD"/>
    <w:rsid w:val="00C96495"/>
    <w:rsid w:val="00C96D0E"/>
    <w:rsid w:val="00CB0816"/>
    <w:rsid w:val="00CB5D9F"/>
    <w:rsid w:val="00CC3752"/>
    <w:rsid w:val="00CE1442"/>
    <w:rsid w:val="00CF3759"/>
    <w:rsid w:val="00D01FE1"/>
    <w:rsid w:val="00D07EAC"/>
    <w:rsid w:val="00D3581B"/>
    <w:rsid w:val="00D50177"/>
    <w:rsid w:val="00D52FBD"/>
    <w:rsid w:val="00D53590"/>
    <w:rsid w:val="00D54F99"/>
    <w:rsid w:val="00DD3C1C"/>
    <w:rsid w:val="00DF0D89"/>
    <w:rsid w:val="00E02765"/>
    <w:rsid w:val="00E10F9A"/>
    <w:rsid w:val="00E14AA4"/>
    <w:rsid w:val="00E455DB"/>
    <w:rsid w:val="00E560D3"/>
    <w:rsid w:val="00E61DCC"/>
    <w:rsid w:val="00E63555"/>
    <w:rsid w:val="00E714A6"/>
    <w:rsid w:val="00EA5686"/>
    <w:rsid w:val="00EA690F"/>
    <w:rsid w:val="00ED1F30"/>
    <w:rsid w:val="00F02F83"/>
    <w:rsid w:val="00F04539"/>
    <w:rsid w:val="00F14B9B"/>
    <w:rsid w:val="00F34BBF"/>
    <w:rsid w:val="00F567E9"/>
    <w:rsid w:val="00F62127"/>
    <w:rsid w:val="00F9671B"/>
    <w:rsid w:val="00FC3CBC"/>
    <w:rsid w:val="00FD35EE"/>
    <w:rsid w:val="00FE3FAB"/>
    <w:rsid w:val="00FF050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44BF"/>
  <w15:chartTrackingRefBased/>
  <w15:docId w15:val="{2EDE1061-A247-4DC9-9082-9BD35D2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671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71B"/>
  </w:style>
  <w:style w:type="paragraph" w:styleId="Pidipagina">
    <w:name w:val="footer"/>
    <w:basedOn w:val="Normale"/>
    <w:link w:val="PidipaginaCarattere"/>
    <w:uiPriority w:val="99"/>
    <w:unhideWhenUsed/>
    <w:rsid w:val="00F9671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71B"/>
  </w:style>
  <w:style w:type="table" w:styleId="Grigliatabella">
    <w:name w:val="Table Grid"/>
    <w:basedOn w:val="Tabellanormale"/>
    <w:uiPriority w:val="39"/>
    <w:rsid w:val="00F9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C54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54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54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4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8B01A3170D141BAFA0582840B6CA3" ma:contentTypeVersion="15" ma:contentTypeDescription="Creare un nuovo documento." ma:contentTypeScope="" ma:versionID="6ee1e571ba2abfb02d94255e241625fe">
  <xsd:schema xmlns:xsd="http://www.w3.org/2001/XMLSchema" xmlns:xs="http://www.w3.org/2001/XMLSchema" xmlns:p="http://schemas.microsoft.com/office/2006/metadata/properties" xmlns:ns2="34bdec9a-ccb8-488d-9110-16302e129b0b" xmlns:ns3="9b23854d-7ddf-460c-be8c-e516b85cc519" xmlns:ns4="85aafcef-2c96-4f1c-8b08-c1bd75056d58" targetNamespace="http://schemas.microsoft.com/office/2006/metadata/properties" ma:root="true" ma:fieldsID="61495df453c01f261561c28a28bb665e" ns2:_="" ns3:_="" ns4:_="">
    <xsd:import namespace="34bdec9a-ccb8-488d-9110-16302e129b0b"/>
    <xsd:import namespace="9b23854d-7ddf-460c-be8c-e516b85cc519"/>
    <xsd:import namespace="85aafcef-2c96-4f1c-8b08-c1bd7505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ec9a-ccb8-488d-9110-16302e12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0418a7b-aba0-4fc2-9aa0-820c599d7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854d-7ddf-460c-be8c-e516b85cc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fcef-2c96-4f1c-8b08-c1bd75056d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b4678b4-eb15-44ca-a4ab-ad63ae40ce22}" ma:internalName="TaxCatchAll" ma:showField="CatchAllData" ma:web="85aafcef-2c96-4f1c-8b08-c1bd75056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65125-043C-456F-B690-7267815C9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65D42-FE16-41DC-8706-DB310073F3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B498D-A981-4C75-9D08-62D829DB4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dec9a-ccb8-488d-9110-16302e129b0b"/>
    <ds:schemaRef ds:uri="9b23854d-7ddf-460c-be8c-e516b85cc519"/>
    <ds:schemaRef ds:uri="85aafcef-2c96-4f1c-8b08-c1bd7505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Greco</dc:creator>
  <cp:keywords/>
  <dc:description/>
  <cp:lastModifiedBy>Tania Pibernik</cp:lastModifiedBy>
  <cp:revision>2</cp:revision>
  <dcterms:created xsi:type="dcterms:W3CDTF">2022-07-15T08:18:00Z</dcterms:created>
  <dcterms:modified xsi:type="dcterms:W3CDTF">2022-07-15T08:18:00Z</dcterms:modified>
</cp:coreProperties>
</file>