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85F" w:rsidRDefault="008B059C"/>
    <w:p w:rsidR="007D4822" w:rsidRDefault="007D4822" w:rsidP="007D4822">
      <w:pPr>
        <w:tabs>
          <w:tab w:val="left" w:pos="2410"/>
        </w:tabs>
        <w:jc w:val="center"/>
        <w:rPr>
          <w:rFonts w:cs="OpenSans"/>
          <w:b/>
          <w:sz w:val="28"/>
          <w:szCs w:val="28"/>
        </w:rPr>
      </w:pPr>
      <w:r w:rsidRPr="00FD306A">
        <w:rPr>
          <w:rFonts w:cs="OpenSans-Bold"/>
          <w:b/>
          <w:bCs/>
          <w:sz w:val="28"/>
          <w:szCs w:val="28"/>
        </w:rPr>
        <w:t>Deliverable D.C.6.4</w:t>
      </w:r>
      <w:r w:rsidRPr="00FD306A">
        <w:rPr>
          <w:b/>
          <w:sz w:val="28"/>
          <w:szCs w:val="28"/>
        </w:rPr>
        <w:t xml:space="preserve"> - </w:t>
      </w:r>
      <w:r w:rsidRPr="00FD306A">
        <w:rPr>
          <w:rFonts w:cs="OpenSans"/>
          <w:b/>
          <w:sz w:val="28"/>
          <w:szCs w:val="28"/>
        </w:rPr>
        <w:t>CENTRAL Documentary Contest of SE-related videos</w:t>
      </w:r>
    </w:p>
    <w:p w:rsidR="00AF785D" w:rsidRDefault="00AF785D" w:rsidP="00AF785D">
      <w:pPr>
        <w:jc w:val="both"/>
      </w:pPr>
    </w:p>
    <w:p w:rsidR="007D4822" w:rsidRDefault="007D4822" w:rsidP="003B1E7E">
      <w:pPr>
        <w:jc w:val="both"/>
      </w:pPr>
      <w:r>
        <w:t xml:space="preserve">We are organising a Video Contest of SE-related videos </w:t>
      </w:r>
      <w:r w:rsidR="00986E80">
        <w:t xml:space="preserve">with the aim of </w:t>
      </w:r>
      <w:r>
        <w:t>in</w:t>
      </w:r>
      <w:r w:rsidR="00986E80">
        <w:t>creasing</w:t>
      </w:r>
      <w:r>
        <w:t xml:space="preserve"> the visibility of </w:t>
      </w:r>
      <w:r w:rsidR="00986E80">
        <w:t>videos presenting</w:t>
      </w:r>
      <w:r>
        <w:t xml:space="preserve"> initiatives</w:t>
      </w:r>
      <w:r w:rsidR="00986E80">
        <w:t xml:space="preserve"> related to social enterprises/social economy</w:t>
      </w:r>
      <w:r>
        <w:t>.</w:t>
      </w:r>
    </w:p>
    <w:p w:rsidR="00986E80" w:rsidRDefault="00986E80" w:rsidP="003B1E7E">
      <w:pPr>
        <w:jc w:val="both"/>
      </w:pPr>
      <w:r>
        <w:t xml:space="preserve">The video contest can be reached here: </w:t>
      </w:r>
      <w:hyperlink r:id="rId7" w:history="1">
        <w:r>
          <w:rPr>
            <w:rStyle w:val="Collegamentoipertestuale"/>
          </w:rPr>
          <w:t>http://sentinel.maltai.hu/</w:t>
        </w:r>
      </w:hyperlink>
      <w:r>
        <w:t>.</w:t>
      </w:r>
    </w:p>
    <w:p w:rsidR="00D54C2F" w:rsidRPr="00D54C2F" w:rsidRDefault="00D54C2F" w:rsidP="00986E80">
      <w:pPr>
        <w:rPr>
          <w:b/>
          <w:bCs/>
          <w:u w:val="single"/>
        </w:rPr>
      </w:pPr>
      <w:r w:rsidRPr="00D54C2F">
        <w:rPr>
          <w:b/>
          <w:bCs/>
          <w:u w:val="single"/>
        </w:rPr>
        <w:t>Applications:</w:t>
      </w:r>
    </w:p>
    <w:p w:rsidR="00986E80" w:rsidRDefault="00986E80" w:rsidP="003B1E7E">
      <w:pPr>
        <w:jc w:val="both"/>
      </w:pPr>
      <w:r w:rsidRPr="00986E80">
        <w:rPr>
          <w:b/>
          <w:bCs/>
        </w:rPr>
        <w:t>Applications are open</w:t>
      </w:r>
      <w:r>
        <w:t xml:space="preserve"> between </w:t>
      </w:r>
      <w:bookmarkStart w:id="0" w:name="_GoBack"/>
      <w:r w:rsidRPr="00986E80">
        <w:rPr>
          <w:b/>
          <w:bCs/>
        </w:rPr>
        <w:t>31 January and 29 February 2020</w:t>
      </w:r>
      <w:r>
        <w:t xml:space="preserve">. </w:t>
      </w:r>
      <w:bookmarkEnd w:id="0"/>
    </w:p>
    <w:p w:rsidR="00986E80" w:rsidRDefault="00986E80" w:rsidP="003B1E7E">
      <w:pPr>
        <w:jc w:val="both"/>
      </w:pPr>
      <w:r w:rsidRPr="00D54C2F">
        <w:rPr>
          <w:b/>
          <w:bCs/>
        </w:rPr>
        <w:t>Eligibil</w:t>
      </w:r>
      <w:r w:rsidR="00D54C2F" w:rsidRPr="00D54C2F">
        <w:rPr>
          <w:b/>
          <w:bCs/>
        </w:rPr>
        <w:t>i</w:t>
      </w:r>
      <w:r w:rsidRPr="00D54C2F">
        <w:rPr>
          <w:b/>
          <w:bCs/>
        </w:rPr>
        <w:t>ty</w:t>
      </w:r>
      <w:r>
        <w:t xml:space="preserve">: </w:t>
      </w:r>
    </w:p>
    <w:p w:rsidR="00986E80" w:rsidRPr="00986E80" w:rsidRDefault="00986E80" w:rsidP="003B1E7E">
      <w:pPr>
        <w:numPr>
          <w:ilvl w:val="0"/>
          <w:numId w:val="1"/>
        </w:numPr>
        <w:spacing w:before="100" w:beforeAutospacing="1" w:after="100" w:afterAutospacing="1" w:line="240" w:lineRule="auto"/>
        <w:jc w:val="both"/>
      </w:pPr>
      <w:r w:rsidRPr="00986E80">
        <w:t>We accept applications from Europe.</w:t>
      </w:r>
    </w:p>
    <w:p w:rsidR="00986E80" w:rsidRPr="00986E80" w:rsidRDefault="00986E80" w:rsidP="003B1E7E">
      <w:pPr>
        <w:numPr>
          <w:ilvl w:val="0"/>
          <w:numId w:val="1"/>
        </w:numPr>
        <w:spacing w:before="100" w:beforeAutospacing="1" w:after="100" w:afterAutospacing="1" w:line="240" w:lineRule="auto"/>
        <w:jc w:val="both"/>
      </w:pPr>
      <w:r w:rsidRPr="00986E80">
        <w:t>Topics: social economy, social entrepreneurship, social impact, ethical businesses, social innovation, creating jobs in less developed regions, and similar topics.</w:t>
      </w:r>
    </w:p>
    <w:p w:rsidR="00986E80" w:rsidRPr="00986E80" w:rsidRDefault="00986E80" w:rsidP="003B1E7E">
      <w:pPr>
        <w:numPr>
          <w:ilvl w:val="0"/>
          <w:numId w:val="1"/>
        </w:numPr>
        <w:spacing w:before="100" w:beforeAutospacing="1" w:after="100" w:afterAutospacing="1" w:line="240" w:lineRule="auto"/>
        <w:jc w:val="both"/>
      </w:pPr>
      <w:r w:rsidRPr="00986E80">
        <w:t>Max. length 10 mins.</w:t>
      </w:r>
    </w:p>
    <w:p w:rsidR="00986E80" w:rsidRDefault="00986E80" w:rsidP="003B1E7E">
      <w:pPr>
        <w:numPr>
          <w:ilvl w:val="0"/>
          <w:numId w:val="1"/>
        </w:numPr>
        <w:spacing w:before="100" w:beforeAutospacing="1" w:after="100" w:afterAutospacing="1" w:line="240" w:lineRule="auto"/>
        <w:jc w:val="both"/>
      </w:pPr>
      <w:r w:rsidRPr="00986E80">
        <w:t>National languages are accepted, but English subtitles are compulsory.</w:t>
      </w:r>
    </w:p>
    <w:p w:rsidR="00D54C2F" w:rsidRDefault="00D54C2F" w:rsidP="003B1E7E">
      <w:pPr>
        <w:spacing w:before="100" w:beforeAutospacing="1" w:after="100" w:afterAutospacing="1" w:line="240" w:lineRule="auto"/>
        <w:jc w:val="both"/>
      </w:pPr>
      <w:r>
        <w:t>Applications can be done on the website of the contest (</w:t>
      </w:r>
      <w:hyperlink r:id="rId8" w:history="1">
        <w:r>
          <w:rPr>
            <w:rStyle w:val="Collegamentoipertestuale"/>
          </w:rPr>
          <w:t>http://sentinel.maltai.hu/</w:t>
        </w:r>
      </w:hyperlink>
      <w:r w:rsidR="00605BA7">
        <w:t>)</w:t>
      </w:r>
      <w:r>
        <w:t xml:space="preserve"> by filling in the required fields (name, country, e-mail address, video title, video description), and providing a Youtube link to the video.</w:t>
      </w:r>
    </w:p>
    <w:p w:rsidR="00986E80" w:rsidRDefault="00D54C2F" w:rsidP="003B1E7E">
      <w:pPr>
        <w:spacing w:before="100" w:beforeAutospacing="1" w:after="100" w:afterAutospacing="1" w:line="240" w:lineRule="auto"/>
        <w:jc w:val="both"/>
      </w:pPr>
      <w:r>
        <w:t xml:space="preserve">Each partner organisation is required to bring min. 3-4 videos to the contest, either by entering it in the contest yourself or by having the filmmaker/organisation apply with their video. </w:t>
      </w:r>
    </w:p>
    <w:p w:rsidR="00D54C2F" w:rsidRPr="00421C16" w:rsidRDefault="00D54C2F" w:rsidP="003B1E7E">
      <w:pPr>
        <w:spacing w:before="100" w:beforeAutospacing="1" w:after="100" w:afterAutospacing="1" w:line="240" w:lineRule="auto"/>
        <w:jc w:val="both"/>
        <w:rPr>
          <w:b/>
          <w:bCs/>
          <w:u w:val="single"/>
        </w:rPr>
      </w:pPr>
      <w:r w:rsidRPr="00421C16">
        <w:rPr>
          <w:b/>
          <w:bCs/>
          <w:u w:val="single"/>
        </w:rPr>
        <w:t>Voting:</w:t>
      </w:r>
    </w:p>
    <w:p w:rsidR="00D54C2F" w:rsidRDefault="00D54C2F" w:rsidP="003B1E7E">
      <w:pPr>
        <w:spacing w:before="100" w:beforeAutospacing="1" w:after="100" w:afterAutospacing="1" w:line="240" w:lineRule="auto"/>
        <w:jc w:val="both"/>
      </w:pPr>
      <w:r w:rsidRPr="00421C16">
        <w:rPr>
          <w:b/>
          <w:bCs/>
        </w:rPr>
        <w:t>Voting will be open from 31 January to 15 March 2020</w:t>
      </w:r>
      <w:r w:rsidR="00605BA7">
        <w:t>, i.e.</w:t>
      </w:r>
      <w:r>
        <w:t xml:space="preserve"> throughout the application period, plus an additional two weeks.</w:t>
      </w:r>
    </w:p>
    <w:p w:rsidR="00D54C2F" w:rsidRDefault="00D54C2F" w:rsidP="003B1E7E">
      <w:pPr>
        <w:spacing w:before="100" w:beforeAutospacing="1" w:after="100" w:afterAutospacing="1" w:line="240" w:lineRule="auto"/>
        <w:jc w:val="both"/>
      </w:pPr>
      <w:r>
        <w:t xml:space="preserve">Voting will be open to everyone and anyone, the aim is to have as many people watch the videos and vote, as possible. </w:t>
      </w:r>
      <w:r w:rsidRPr="00421C16">
        <w:rPr>
          <w:b/>
          <w:bCs/>
        </w:rPr>
        <w:t>One person can vote for several videos</w:t>
      </w:r>
      <w:r>
        <w:t xml:space="preserve"> (as if you were ‘liking’ them), but every user can </w:t>
      </w:r>
      <w:r w:rsidRPr="00421C16">
        <w:rPr>
          <w:b/>
          <w:bCs/>
        </w:rPr>
        <w:t>only vote once for each video</w:t>
      </w:r>
      <w:r>
        <w:t xml:space="preserve">. </w:t>
      </w:r>
    </w:p>
    <w:p w:rsidR="0036070D" w:rsidRDefault="00421C16" w:rsidP="003B1E7E">
      <w:pPr>
        <w:spacing w:before="100" w:beforeAutospacing="1" w:after="100" w:afterAutospacing="1" w:line="240" w:lineRule="auto"/>
        <w:jc w:val="both"/>
      </w:pPr>
      <w:r>
        <w:t xml:space="preserve">An </w:t>
      </w:r>
      <w:r w:rsidRPr="00421C16">
        <w:rPr>
          <w:b/>
          <w:bCs/>
        </w:rPr>
        <w:t>international jury</w:t>
      </w:r>
      <w:r>
        <w:t xml:space="preserve"> to which each project partner delegates one person decides on the first three places in the contest. </w:t>
      </w:r>
      <w:r w:rsidR="00983F71" w:rsidRPr="00937200">
        <w:t>The jury, apart from par</w:t>
      </w:r>
      <w:r w:rsidR="00235D5E" w:rsidRPr="00937200">
        <w:t>tner delegates will also include</w:t>
      </w:r>
      <w:r w:rsidR="00983F71" w:rsidRPr="00937200">
        <w:t xml:space="preserve"> Attila Vándor, the filmmaker in charge of the project level video.</w:t>
      </w:r>
      <w:r w:rsidR="00983F71">
        <w:t xml:space="preserve"> </w:t>
      </w:r>
      <w:r>
        <w:t xml:space="preserve">The </w:t>
      </w:r>
      <w:r w:rsidRPr="0045576F">
        <w:rPr>
          <w:b/>
          <w:bCs/>
        </w:rPr>
        <w:t>members</w:t>
      </w:r>
      <w:r>
        <w:t xml:space="preserve"> of the jury should be </w:t>
      </w:r>
      <w:r w:rsidRPr="0045576F">
        <w:rPr>
          <w:b/>
          <w:bCs/>
        </w:rPr>
        <w:t>decided by 2</w:t>
      </w:r>
      <w:r w:rsidR="0036070D" w:rsidRPr="0045576F">
        <w:rPr>
          <w:b/>
          <w:bCs/>
        </w:rPr>
        <w:t>9 February</w:t>
      </w:r>
      <w:r w:rsidR="0036070D">
        <w:t xml:space="preserve">, and the jury </w:t>
      </w:r>
      <w:r>
        <w:t>come</w:t>
      </w:r>
      <w:r w:rsidR="0036070D">
        <w:t>s</w:t>
      </w:r>
      <w:r>
        <w:t xml:space="preserve"> up with their </w:t>
      </w:r>
      <w:r w:rsidRPr="0045576F">
        <w:rPr>
          <w:b/>
          <w:bCs/>
        </w:rPr>
        <w:t>choices for fir</w:t>
      </w:r>
      <w:r w:rsidR="006131EE">
        <w:rPr>
          <w:b/>
          <w:bCs/>
        </w:rPr>
        <w:t>st, second and third prize by 16</w:t>
      </w:r>
      <w:r w:rsidRPr="0045576F">
        <w:rPr>
          <w:b/>
          <w:bCs/>
        </w:rPr>
        <w:t xml:space="preserve"> March</w:t>
      </w:r>
      <w:r>
        <w:t xml:space="preserve">. </w:t>
      </w:r>
    </w:p>
    <w:p w:rsidR="0036070D" w:rsidRDefault="0036070D" w:rsidP="003B1E7E">
      <w:pPr>
        <w:spacing w:before="100" w:beforeAutospacing="1" w:after="100" w:afterAutospacing="1" w:line="240" w:lineRule="auto"/>
        <w:jc w:val="both"/>
      </w:pPr>
      <w:r w:rsidRPr="0036070D">
        <w:rPr>
          <w:b/>
          <w:bCs/>
        </w:rPr>
        <w:t>Criteria bas</w:t>
      </w:r>
      <w:r>
        <w:rPr>
          <w:b/>
          <w:bCs/>
        </w:rPr>
        <w:t>ed on which the jury makes its</w:t>
      </w:r>
      <w:r w:rsidRPr="0036070D">
        <w:rPr>
          <w:b/>
          <w:bCs/>
        </w:rPr>
        <w:t xml:space="preserve"> decision</w:t>
      </w:r>
      <w:r w:rsidR="00235D5E">
        <w:rPr>
          <w:b/>
          <w:bCs/>
        </w:rPr>
        <w:t>s</w:t>
      </w:r>
      <w:r>
        <w:t>:</w:t>
      </w:r>
    </w:p>
    <w:p w:rsidR="0036070D" w:rsidRDefault="0036070D" w:rsidP="00C6202D">
      <w:pPr>
        <w:pStyle w:val="Paragrafoelenco"/>
        <w:numPr>
          <w:ilvl w:val="0"/>
          <w:numId w:val="2"/>
        </w:numPr>
        <w:spacing w:before="100" w:beforeAutospacing="1" w:after="100" w:afterAutospacing="1" w:line="240" w:lineRule="auto"/>
        <w:jc w:val="both"/>
      </w:pPr>
      <w:r>
        <w:t>How innovative is the presented</w:t>
      </w:r>
      <w:r w:rsidR="00C6202D">
        <w:t xml:space="preserve"> SE</w:t>
      </w:r>
      <w:r w:rsidR="00437005">
        <w:t>/SE network</w:t>
      </w:r>
      <w:r w:rsidR="00B21BE2">
        <w:t>, if applicable</w:t>
      </w:r>
      <w:r>
        <w:t>?</w:t>
      </w:r>
    </w:p>
    <w:p w:rsidR="0036070D" w:rsidRDefault="0036070D" w:rsidP="003B1E7E">
      <w:pPr>
        <w:pStyle w:val="Paragrafoelenco"/>
        <w:numPr>
          <w:ilvl w:val="0"/>
          <w:numId w:val="2"/>
        </w:numPr>
        <w:spacing w:before="100" w:beforeAutospacing="1" w:after="100" w:afterAutospacing="1" w:line="240" w:lineRule="auto"/>
        <w:jc w:val="both"/>
      </w:pPr>
      <w:r>
        <w:t>How well or efficiently does the video present the SE</w:t>
      </w:r>
      <w:r w:rsidR="00437005">
        <w:t>/SE network/issue</w:t>
      </w:r>
      <w:r>
        <w:t>?</w:t>
      </w:r>
    </w:p>
    <w:p w:rsidR="0036070D" w:rsidRDefault="0036070D" w:rsidP="003B1E7E">
      <w:pPr>
        <w:pStyle w:val="Paragrafoelenco"/>
        <w:numPr>
          <w:ilvl w:val="0"/>
          <w:numId w:val="2"/>
        </w:numPr>
        <w:spacing w:before="100" w:beforeAutospacing="1" w:after="100" w:afterAutospacing="1" w:line="240" w:lineRule="auto"/>
        <w:jc w:val="both"/>
      </w:pPr>
      <w:r>
        <w:t>How interesting is the topic of the video? Does it raise awareness?</w:t>
      </w:r>
    </w:p>
    <w:p w:rsidR="0036070D" w:rsidRDefault="0036070D" w:rsidP="003B1E7E">
      <w:pPr>
        <w:pStyle w:val="Paragrafoelenco"/>
        <w:numPr>
          <w:ilvl w:val="0"/>
          <w:numId w:val="2"/>
        </w:numPr>
        <w:spacing w:before="100" w:beforeAutospacing="1" w:after="100" w:afterAutospacing="1" w:line="240" w:lineRule="auto"/>
        <w:jc w:val="both"/>
      </w:pPr>
      <w:r>
        <w:t>How much does the social impact of the initiative feature in the video?</w:t>
      </w:r>
      <w:r w:rsidR="00C6202D">
        <w:t xml:space="preserve"> </w:t>
      </w:r>
    </w:p>
    <w:p w:rsidR="00D54C2F" w:rsidRPr="00986E80" w:rsidRDefault="00421C16" w:rsidP="003B1E7E">
      <w:pPr>
        <w:spacing w:before="100" w:beforeAutospacing="1" w:after="100" w:afterAutospacing="1" w:line="240" w:lineRule="auto"/>
        <w:jc w:val="both"/>
      </w:pPr>
      <w:r>
        <w:lastRenderedPageBreak/>
        <w:t>I</w:t>
      </w:r>
      <w:r w:rsidR="006131EE">
        <w:t>n the meantime, the audience’s</w:t>
      </w:r>
      <w:r>
        <w:t xml:space="preserve"> votes will also be collected on the site, the results of which will be accumulated with the jury’s votes. </w:t>
      </w:r>
    </w:p>
    <w:p w:rsidR="00986E80" w:rsidRPr="0036070D" w:rsidRDefault="00421C16" w:rsidP="003B1E7E">
      <w:pPr>
        <w:jc w:val="both"/>
        <w:rPr>
          <w:b/>
          <w:bCs/>
          <w:u w:val="single"/>
        </w:rPr>
      </w:pPr>
      <w:r w:rsidRPr="0036070D">
        <w:rPr>
          <w:b/>
          <w:bCs/>
          <w:u w:val="single"/>
        </w:rPr>
        <w:t>Prizes:</w:t>
      </w:r>
    </w:p>
    <w:p w:rsidR="00421C16" w:rsidRDefault="00421C16" w:rsidP="003B1E7E">
      <w:pPr>
        <w:jc w:val="both"/>
      </w:pPr>
      <w:r w:rsidRPr="0045576F">
        <w:rPr>
          <w:b/>
          <w:bCs/>
        </w:rPr>
        <w:t xml:space="preserve">The winners </w:t>
      </w:r>
      <w:r w:rsidR="0036070D" w:rsidRPr="0045576F">
        <w:rPr>
          <w:b/>
          <w:bCs/>
        </w:rPr>
        <w:t>will be announced on 22 March, 2020</w:t>
      </w:r>
      <w:r w:rsidR="0036070D">
        <w:t>.</w:t>
      </w:r>
    </w:p>
    <w:p w:rsidR="0036070D" w:rsidRDefault="0036070D" w:rsidP="00937200">
      <w:pPr>
        <w:jc w:val="both"/>
      </w:pPr>
      <w:r>
        <w:t xml:space="preserve">If the video with the most votes from the audience does not correspond with </w:t>
      </w:r>
      <w:r w:rsidRPr="00937200">
        <w:t>one of the first three prizes</w:t>
      </w:r>
      <w:r>
        <w:t xml:space="preserve">, the winner of an audience prize will also be announced. </w:t>
      </w:r>
    </w:p>
    <w:p w:rsidR="00983F71" w:rsidRDefault="00983F71" w:rsidP="003B1E7E">
      <w:pPr>
        <w:jc w:val="both"/>
      </w:pPr>
      <w:r w:rsidRPr="00AF785D">
        <w:rPr>
          <w:b/>
          <w:bCs/>
        </w:rPr>
        <w:t>The winner</w:t>
      </w:r>
      <w:r>
        <w:t xml:space="preserve"> of the contest (first place) will be </w:t>
      </w:r>
      <w:r w:rsidRPr="00AF785D">
        <w:rPr>
          <w:b/>
          <w:bCs/>
        </w:rPr>
        <w:t>invited to the SENTINEL final conference held in Berlin</w:t>
      </w:r>
      <w:r>
        <w:t>, on 23-24 April, 2020. The first three video</w:t>
      </w:r>
      <w:r w:rsidR="006131EE">
        <w:t>s</w:t>
      </w:r>
      <w:r>
        <w:t xml:space="preserve"> will be screened at the conference.</w:t>
      </w:r>
    </w:p>
    <w:p w:rsidR="0045576F" w:rsidRDefault="00983F71" w:rsidP="00ED3EB9">
      <w:pPr>
        <w:jc w:val="both"/>
      </w:pPr>
      <w:r>
        <w:t xml:space="preserve">The prize for the first three places, plus </w:t>
      </w:r>
      <w:r w:rsidR="000832A3">
        <w:t xml:space="preserve">the audience prize (if different) will be </w:t>
      </w:r>
      <w:r w:rsidR="006131EE">
        <w:t xml:space="preserve">a </w:t>
      </w:r>
      <w:r w:rsidR="000832A3" w:rsidRPr="006131EE">
        <w:rPr>
          <w:b/>
          <w:bCs/>
        </w:rPr>
        <w:t>‘</w:t>
      </w:r>
      <w:r w:rsidR="006131EE" w:rsidRPr="006131EE">
        <w:rPr>
          <w:b/>
          <w:bCs/>
        </w:rPr>
        <w:t>transnational gift basket</w:t>
      </w:r>
      <w:r w:rsidR="000832A3" w:rsidRPr="006131EE">
        <w:rPr>
          <w:b/>
          <w:bCs/>
        </w:rPr>
        <w:t>’</w:t>
      </w:r>
      <w:r w:rsidR="000832A3">
        <w:t xml:space="preserve"> of goods produced by social enterprises involved in SENTINEL (if possible). </w:t>
      </w:r>
      <w:r w:rsidR="000832A3" w:rsidRPr="00937200">
        <w:t>Each partner country</w:t>
      </w:r>
      <w:r w:rsidR="000832A3">
        <w:t xml:space="preserve"> </w:t>
      </w:r>
      <w:r w:rsidR="000832A3" w:rsidRPr="006131EE">
        <w:rPr>
          <w:b/>
          <w:bCs/>
        </w:rPr>
        <w:t>br</w:t>
      </w:r>
      <w:r w:rsidR="0096646F">
        <w:rPr>
          <w:b/>
          <w:bCs/>
        </w:rPr>
        <w:t>ings</w:t>
      </w:r>
      <w:r w:rsidR="000832A3" w:rsidRPr="006131EE">
        <w:rPr>
          <w:b/>
          <w:bCs/>
        </w:rPr>
        <w:t xml:space="preserve"> products</w:t>
      </w:r>
      <w:r w:rsidR="000832A3">
        <w:t xml:space="preserve"> </w:t>
      </w:r>
      <w:r w:rsidR="0096646F" w:rsidRPr="0096646F">
        <w:rPr>
          <w:b/>
          <w:bCs/>
        </w:rPr>
        <w:t xml:space="preserve">for 4 </w:t>
      </w:r>
      <w:r w:rsidR="00ED3EB9">
        <w:rPr>
          <w:b/>
          <w:bCs/>
        </w:rPr>
        <w:t>baskets</w:t>
      </w:r>
      <w:r w:rsidR="00ED3EB9">
        <w:t xml:space="preserve"> (</w:t>
      </w:r>
      <w:r w:rsidR="0096646F" w:rsidRPr="00ED3EB9">
        <w:t>prize packages</w:t>
      </w:r>
      <w:r w:rsidR="00ED3EB9">
        <w:t>)</w:t>
      </w:r>
      <w:r w:rsidR="000832A3">
        <w:t xml:space="preserve"> </w:t>
      </w:r>
      <w:r w:rsidR="000832A3" w:rsidRPr="006131EE">
        <w:rPr>
          <w:b/>
          <w:bCs/>
        </w:rPr>
        <w:t>to Berlin</w:t>
      </w:r>
      <w:r w:rsidR="000832A3">
        <w:t xml:space="preserve">. The partners let us know </w:t>
      </w:r>
      <w:r w:rsidR="000832A3" w:rsidRPr="006131EE">
        <w:rPr>
          <w:b/>
          <w:bCs/>
        </w:rPr>
        <w:t>by 22 March</w:t>
      </w:r>
      <w:r w:rsidR="000832A3">
        <w:t xml:space="preserve">, what products they will contribute with. </w:t>
      </w:r>
      <w:r w:rsidR="00ED3EB9">
        <w:t>The products can be different for</w:t>
      </w:r>
      <w:r w:rsidR="000832A3">
        <w:t xml:space="preserve"> </w:t>
      </w:r>
      <w:r w:rsidR="00C13C9A">
        <w:t xml:space="preserve">each </w:t>
      </w:r>
      <w:r w:rsidR="000832A3">
        <w:t>basket, if partners wish to differentiate between the first, second, third and audience prize. We kindly ask SI to pr</w:t>
      </w:r>
      <w:r w:rsidR="00437005">
        <w:t>ovide the baskets</w:t>
      </w:r>
      <w:r w:rsidR="0096646F">
        <w:t xml:space="preserve"> (or boxes, packages or similar)</w:t>
      </w:r>
      <w:r w:rsidR="00ED3EB9">
        <w:t xml:space="preserve"> for the gifts</w:t>
      </w:r>
      <w:r w:rsidR="00437005">
        <w:t>.</w:t>
      </w:r>
      <w:r w:rsidR="000832A3">
        <w:t xml:space="preserve"> </w:t>
      </w:r>
      <w:r w:rsidR="0096646F">
        <w:t>Depending on what products partners bring, packaging shall be decided</w:t>
      </w:r>
      <w:r w:rsidR="00ED3EB9">
        <w:t xml:space="preserve"> (and the LP can reimburse SI for this)</w:t>
      </w:r>
      <w:r w:rsidR="0096646F">
        <w:t xml:space="preserve">. </w:t>
      </w:r>
      <w:r w:rsidR="003B1E7E">
        <w:t>(</w:t>
      </w:r>
      <w:r w:rsidR="000832A3">
        <w:t xml:space="preserve">If partners </w:t>
      </w:r>
      <w:r w:rsidR="003B1E7E">
        <w:t>purchase</w:t>
      </w:r>
      <w:r w:rsidR="000832A3">
        <w:t xml:space="preserve"> the products to </w:t>
      </w:r>
      <w:r w:rsidR="00445A6D">
        <w:t>add to the prizes, they should not spend more than 50 EUR.</w:t>
      </w:r>
      <w:r w:rsidR="003B1E7E">
        <w:t xml:space="preserve">) </w:t>
      </w:r>
      <w:r w:rsidR="00445A6D">
        <w:t xml:space="preserve"> </w:t>
      </w:r>
    </w:p>
    <w:p w:rsidR="00986E80" w:rsidRDefault="006131EE" w:rsidP="003B1E7E">
      <w:pPr>
        <w:jc w:val="both"/>
      </w:pPr>
      <w:r>
        <w:t xml:space="preserve">If the winners of second and third place (and possibly the audience prize) will be from one of the partner countries, partners will be asked to help in delivering the prizes. </w:t>
      </w:r>
    </w:p>
    <w:p w:rsidR="00C42B55" w:rsidRDefault="00C42B55" w:rsidP="003B1E7E">
      <w:pPr>
        <w:jc w:val="both"/>
      </w:pPr>
    </w:p>
    <w:p w:rsidR="00C42B55" w:rsidRPr="00C42B55" w:rsidRDefault="00C42B55" w:rsidP="003B1E7E">
      <w:pPr>
        <w:jc w:val="both"/>
        <w:rPr>
          <w:b/>
          <w:bCs/>
          <w:u w:val="single"/>
        </w:rPr>
      </w:pPr>
      <w:r>
        <w:rPr>
          <w:b/>
          <w:bCs/>
          <w:u w:val="single"/>
        </w:rPr>
        <w:t>Promotion of the C</w:t>
      </w:r>
      <w:r w:rsidRPr="00C42B55">
        <w:rPr>
          <w:b/>
          <w:bCs/>
          <w:u w:val="single"/>
        </w:rPr>
        <w:t>ontest:</w:t>
      </w:r>
    </w:p>
    <w:p w:rsidR="00C42B55" w:rsidRDefault="00C42B55" w:rsidP="00C42B55">
      <w:pPr>
        <w:jc w:val="both"/>
      </w:pPr>
      <w:r>
        <w:t xml:space="preserve">The Video Contest will be promoted on all our SENTINEL platforms: website, Facebook, Twitter. We will share each video nominated on Facebook and Twitter. </w:t>
      </w:r>
      <w:r w:rsidR="001D4A3B">
        <w:t>The below text can be used for promotion:</w:t>
      </w:r>
    </w:p>
    <w:p w:rsidR="001D4A3B" w:rsidRDefault="001D4A3B" w:rsidP="006B51B5">
      <w:pPr>
        <w:ind w:left="567" w:right="567"/>
        <w:jc w:val="both"/>
        <w:rPr>
          <w:color w:val="44546A" w:themeColor="text2"/>
        </w:rPr>
      </w:pPr>
      <w:r w:rsidRPr="00C42B55">
        <w:rPr>
          <w:color w:val="44546A" w:themeColor="text2"/>
        </w:rPr>
        <w:t xml:space="preserve">The Interreg Central Europe project, SENTINEL </w:t>
      </w:r>
      <w:r w:rsidR="006B51B5">
        <w:rPr>
          <w:color w:val="44546A" w:themeColor="text2"/>
        </w:rPr>
        <w:t>has launched</w:t>
      </w:r>
      <w:r w:rsidRPr="00C42B55">
        <w:rPr>
          <w:color w:val="44546A" w:themeColor="text2"/>
        </w:rPr>
        <w:t xml:space="preserve"> its Video Documentary Contest related to the topics of social entrepreneurship and social economy</w:t>
      </w:r>
      <w:r w:rsidR="00B0167B">
        <w:rPr>
          <w:color w:val="44546A" w:themeColor="text2"/>
        </w:rPr>
        <w:t xml:space="preserve">. </w:t>
      </w:r>
      <w:r w:rsidR="006B51B5">
        <w:rPr>
          <w:color w:val="44546A" w:themeColor="text2"/>
        </w:rPr>
        <w:t xml:space="preserve">Nominations </w:t>
      </w:r>
      <w:r w:rsidR="006B51B5" w:rsidRPr="00C42B55">
        <w:rPr>
          <w:color w:val="44546A" w:themeColor="text2"/>
        </w:rPr>
        <w:t xml:space="preserve">from Europe </w:t>
      </w:r>
      <w:r w:rsidR="006B51B5">
        <w:rPr>
          <w:color w:val="44546A" w:themeColor="text2"/>
        </w:rPr>
        <w:t>of m</w:t>
      </w:r>
      <w:r w:rsidRPr="00C42B55">
        <w:rPr>
          <w:color w:val="44546A" w:themeColor="text2"/>
        </w:rPr>
        <w:t xml:space="preserve">ax. 10 minute videos </w:t>
      </w:r>
      <w:r w:rsidR="006B51B5">
        <w:rPr>
          <w:color w:val="44546A" w:themeColor="text2"/>
        </w:rPr>
        <w:t xml:space="preserve">are sought </w:t>
      </w:r>
      <w:r w:rsidRPr="00C42B55">
        <w:rPr>
          <w:color w:val="44546A" w:themeColor="text2"/>
        </w:rPr>
        <w:t xml:space="preserve">around this issue area (with English subtitles). Our aim is to raise awareness for the importance of social economy and to increase the visibility of videos presenting great initiatives. Share your video and/or watch and vote here: </w:t>
      </w:r>
      <w:hyperlink r:id="rId9" w:history="1">
        <w:r>
          <w:rPr>
            <w:rStyle w:val="Collegamentoipertestuale"/>
          </w:rPr>
          <w:t>http://sentinel.maltai.hu/</w:t>
        </w:r>
      </w:hyperlink>
      <w:r w:rsidRPr="00C42B55">
        <w:rPr>
          <w:color w:val="44546A" w:themeColor="text2"/>
        </w:rPr>
        <w:t>!</w:t>
      </w:r>
      <w:r w:rsidR="006B51B5">
        <w:rPr>
          <w:color w:val="44546A" w:themeColor="text2"/>
        </w:rPr>
        <w:t xml:space="preserve"> </w:t>
      </w:r>
    </w:p>
    <w:p w:rsidR="006B51B5" w:rsidRDefault="006B51B5" w:rsidP="006B51B5">
      <w:pPr>
        <w:ind w:left="567" w:right="567"/>
        <w:jc w:val="both"/>
      </w:pPr>
      <w:r>
        <w:rPr>
          <w:color w:val="44546A" w:themeColor="text2"/>
        </w:rPr>
        <w:t xml:space="preserve">#videocontest #socialenterprise  #socialeconomy </w:t>
      </w:r>
    </w:p>
    <w:p w:rsidR="001D4A3B" w:rsidRDefault="001D4A3B" w:rsidP="001D4A3B">
      <w:pPr>
        <w:jc w:val="both"/>
      </w:pPr>
      <w:r>
        <w:t xml:space="preserve">We expect partner organisations to actively promote the Contest in their circles, in order to attract both nominations and viewers. Contest details will also be sent to Interreg. </w:t>
      </w:r>
    </w:p>
    <w:p w:rsidR="009E4537" w:rsidRDefault="009E4537" w:rsidP="001D4A3B">
      <w:pPr>
        <w:jc w:val="both"/>
      </w:pPr>
    </w:p>
    <w:p w:rsidR="009E4537" w:rsidRPr="009E4537" w:rsidRDefault="009E4537" w:rsidP="001D4A3B">
      <w:pPr>
        <w:jc w:val="both"/>
        <w:rPr>
          <w:b/>
          <w:bCs/>
          <w:u w:val="single"/>
        </w:rPr>
      </w:pPr>
      <w:r w:rsidRPr="009E4537">
        <w:rPr>
          <w:b/>
          <w:bCs/>
          <w:u w:val="single"/>
        </w:rPr>
        <w:t>Related tasks for PPs:</w:t>
      </w:r>
    </w:p>
    <w:p w:rsidR="009E4537" w:rsidRDefault="009E4537" w:rsidP="009E4537">
      <w:pPr>
        <w:pStyle w:val="Paragrafoelenco"/>
        <w:numPr>
          <w:ilvl w:val="0"/>
          <w:numId w:val="3"/>
        </w:numPr>
        <w:jc w:val="both"/>
      </w:pPr>
      <w:r>
        <w:t>Enter your flagship video in the contest (deadline: 29 February)</w:t>
      </w:r>
    </w:p>
    <w:p w:rsidR="009E4537" w:rsidRDefault="009E4537" w:rsidP="009E4537">
      <w:pPr>
        <w:pStyle w:val="Paragrafoelenco"/>
        <w:numPr>
          <w:ilvl w:val="0"/>
          <w:numId w:val="3"/>
        </w:numPr>
        <w:jc w:val="both"/>
      </w:pPr>
      <w:r>
        <w:t>Bring min. 3-4 more videos to the contest for nomination (deadline: 29 February)</w:t>
      </w:r>
    </w:p>
    <w:p w:rsidR="009E4537" w:rsidRDefault="009E4537" w:rsidP="009E4537">
      <w:pPr>
        <w:pStyle w:val="Paragrafoelenco"/>
        <w:numPr>
          <w:ilvl w:val="0"/>
          <w:numId w:val="3"/>
        </w:numPr>
        <w:jc w:val="both"/>
      </w:pPr>
      <w:r>
        <w:t>Delegate one person from your organisation to the international jury (deadline: 29 February)</w:t>
      </w:r>
    </w:p>
    <w:p w:rsidR="009E4537" w:rsidRDefault="00ED3EB9" w:rsidP="009E4537">
      <w:pPr>
        <w:pStyle w:val="Paragrafoelenco"/>
        <w:numPr>
          <w:ilvl w:val="0"/>
          <w:numId w:val="3"/>
        </w:numPr>
        <w:jc w:val="both"/>
      </w:pPr>
      <w:r>
        <w:lastRenderedPageBreak/>
        <w:t xml:space="preserve">Collect </w:t>
      </w:r>
      <w:r w:rsidR="004C568E">
        <w:t xml:space="preserve">products for the </w:t>
      </w:r>
      <w:r>
        <w:t xml:space="preserve">4 </w:t>
      </w:r>
      <w:r w:rsidR="004C568E">
        <w:t xml:space="preserve">transnational SE gift baskets, and inform the LP of what they are (deadline: 22 March). </w:t>
      </w:r>
      <w:r w:rsidR="00937200">
        <w:t xml:space="preserve">In case </w:t>
      </w:r>
      <w:r w:rsidR="00437005">
        <w:t>of countries where there are more than one PP, please coordina</w:t>
      </w:r>
      <w:r>
        <w:t xml:space="preserve">te among yourselves and bring the </w:t>
      </w:r>
      <w:r w:rsidR="00437005">
        <w:t xml:space="preserve">products </w:t>
      </w:r>
      <w:r>
        <w:t xml:space="preserve">for 4 prizes </w:t>
      </w:r>
      <w:r w:rsidR="00437005">
        <w:t xml:space="preserve">per country. </w:t>
      </w:r>
    </w:p>
    <w:sectPr w:rsidR="009E453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59C" w:rsidRDefault="008B059C" w:rsidP="007D4822">
      <w:pPr>
        <w:spacing w:after="0" w:line="240" w:lineRule="auto"/>
      </w:pPr>
      <w:r>
        <w:separator/>
      </w:r>
    </w:p>
  </w:endnote>
  <w:endnote w:type="continuationSeparator" w:id="0">
    <w:p w:rsidR="008B059C" w:rsidRDefault="008B059C" w:rsidP="007D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Bold">
    <w:panose1 w:val="00000000000000000000"/>
    <w:charset w:val="EE"/>
    <w:family w:val="auto"/>
    <w:notTrueType/>
    <w:pitch w:val="default"/>
    <w:sig w:usb0="00000005" w:usb1="00000000" w:usb2="00000000" w:usb3="00000000" w:csb0="00000002" w:csb1="00000000"/>
  </w:font>
  <w:font w:name="OpenSans">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492332"/>
      <w:docPartObj>
        <w:docPartGallery w:val="Page Numbers (Bottom of Page)"/>
        <w:docPartUnique/>
      </w:docPartObj>
    </w:sdtPr>
    <w:sdtEndPr/>
    <w:sdtContent>
      <w:p w:rsidR="004C568E" w:rsidRDefault="004C568E">
        <w:pPr>
          <w:pStyle w:val="Pidipagina"/>
          <w:jc w:val="right"/>
        </w:pPr>
        <w:r>
          <w:fldChar w:fldCharType="begin"/>
        </w:r>
        <w:r>
          <w:instrText>PAGE   \* MERGEFORMAT</w:instrText>
        </w:r>
        <w:r>
          <w:fldChar w:fldCharType="separate"/>
        </w:r>
        <w:r w:rsidR="00916112" w:rsidRPr="00916112">
          <w:rPr>
            <w:noProof/>
            <w:lang w:val="hu-HU"/>
          </w:rPr>
          <w:t>1</w:t>
        </w:r>
        <w:r>
          <w:fldChar w:fldCharType="end"/>
        </w:r>
      </w:p>
    </w:sdtContent>
  </w:sdt>
  <w:p w:rsidR="004C568E" w:rsidRDefault="004C568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59C" w:rsidRDefault="008B059C" w:rsidP="007D4822">
      <w:pPr>
        <w:spacing w:after="0" w:line="240" w:lineRule="auto"/>
      </w:pPr>
      <w:r>
        <w:separator/>
      </w:r>
    </w:p>
  </w:footnote>
  <w:footnote w:type="continuationSeparator" w:id="0">
    <w:p w:rsidR="008B059C" w:rsidRDefault="008B059C" w:rsidP="007D4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822" w:rsidRDefault="007D4822" w:rsidP="007D4822">
    <w:pPr>
      <w:pStyle w:val="Intestazione"/>
    </w:pPr>
    <w:r w:rsidRPr="00473DC2">
      <w:rPr>
        <w:noProof/>
        <w:lang w:val="it-IT" w:eastAsia="it-IT"/>
      </w:rPr>
      <w:drawing>
        <wp:inline distT="0" distB="0" distL="0" distR="0">
          <wp:extent cx="5760720" cy="830580"/>
          <wp:effectExtent l="0" t="0" r="0" b="762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30580"/>
                  </a:xfrm>
                  <a:prstGeom prst="rect">
                    <a:avLst/>
                  </a:prstGeom>
                  <a:noFill/>
                  <a:ln>
                    <a:noFill/>
                  </a:ln>
                </pic:spPr>
              </pic:pic>
            </a:graphicData>
          </a:graphic>
        </wp:inline>
      </w:drawing>
    </w:r>
  </w:p>
  <w:p w:rsidR="007D4822" w:rsidRDefault="007D482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0A31"/>
    <w:multiLevelType w:val="hybridMultilevel"/>
    <w:tmpl w:val="34B2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21BD8"/>
    <w:multiLevelType w:val="hybridMultilevel"/>
    <w:tmpl w:val="CB42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AF49E0"/>
    <w:multiLevelType w:val="multilevel"/>
    <w:tmpl w:val="BDF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22"/>
    <w:rsid w:val="000832A3"/>
    <w:rsid w:val="00140279"/>
    <w:rsid w:val="001D4A3B"/>
    <w:rsid w:val="00235D5E"/>
    <w:rsid w:val="0036070D"/>
    <w:rsid w:val="003B1E7E"/>
    <w:rsid w:val="00421C16"/>
    <w:rsid w:val="00437005"/>
    <w:rsid w:val="00445A6D"/>
    <w:rsid w:val="0045576F"/>
    <w:rsid w:val="004C568E"/>
    <w:rsid w:val="00605BA7"/>
    <w:rsid w:val="006131EE"/>
    <w:rsid w:val="006B51B5"/>
    <w:rsid w:val="006D4EB4"/>
    <w:rsid w:val="007D4822"/>
    <w:rsid w:val="008B059C"/>
    <w:rsid w:val="00916112"/>
    <w:rsid w:val="00937200"/>
    <w:rsid w:val="009516A8"/>
    <w:rsid w:val="0096646F"/>
    <w:rsid w:val="00983F71"/>
    <w:rsid w:val="00986E80"/>
    <w:rsid w:val="009E4537"/>
    <w:rsid w:val="00AF785D"/>
    <w:rsid w:val="00B0167B"/>
    <w:rsid w:val="00B21BE2"/>
    <w:rsid w:val="00C13C9A"/>
    <w:rsid w:val="00C42B55"/>
    <w:rsid w:val="00C6202D"/>
    <w:rsid w:val="00D54C2F"/>
    <w:rsid w:val="00E8797C"/>
    <w:rsid w:val="00ED3E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CD8B3-4D0E-497E-B176-003712B7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4822"/>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D4822"/>
  </w:style>
  <w:style w:type="paragraph" w:styleId="Pidipagina">
    <w:name w:val="footer"/>
    <w:basedOn w:val="Normale"/>
    <w:link w:val="PidipaginaCarattere"/>
    <w:uiPriority w:val="99"/>
    <w:unhideWhenUsed/>
    <w:rsid w:val="007D4822"/>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D4822"/>
  </w:style>
  <w:style w:type="character" w:styleId="Collegamentoipertestuale">
    <w:name w:val="Hyperlink"/>
    <w:basedOn w:val="Carpredefinitoparagrafo"/>
    <w:uiPriority w:val="99"/>
    <w:semiHidden/>
    <w:unhideWhenUsed/>
    <w:rsid w:val="00986E80"/>
    <w:rPr>
      <w:color w:val="0000FF"/>
      <w:u w:val="single"/>
    </w:rPr>
  </w:style>
  <w:style w:type="paragraph" w:styleId="Paragrafoelenco">
    <w:name w:val="List Paragraph"/>
    <w:basedOn w:val="Normale"/>
    <w:uiPriority w:val="34"/>
    <w:qFormat/>
    <w:rsid w:val="00360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inel.maltai.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tinel.maltai.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tinel.maltai.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4502</Characters>
  <Application>Microsoft Office Word</Application>
  <DocSecurity>0</DocSecurity>
  <Lines>37</Lines>
  <Paragraphs>10</Paragraphs>
  <ScaleCrop>false</ScaleCrop>
  <HeadingPairs>
    <vt:vector size="4" baseType="variant">
      <vt:variant>
        <vt:lpstr>Titolo</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Urbán Beáta</dc:creator>
  <cp:keywords/>
  <dc:description/>
  <cp:lastModifiedBy>Tania Pibernik</cp:lastModifiedBy>
  <cp:revision>2</cp:revision>
  <dcterms:created xsi:type="dcterms:W3CDTF">2020-02-06T14:17:00Z</dcterms:created>
  <dcterms:modified xsi:type="dcterms:W3CDTF">2020-02-06T14:17:00Z</dcterms:modified>
</cp:coreProperties>
</file>